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40B" w:rsidRPr="002A77AF" w:rsidRDefault="00B265B8" w:rsidP="00AC040B">
      <w:pPr>
        <w:pStyle w:val="Paragraphedeliste"/>
        <w:numPr>
          <w:ilvl w:val="0"/>
          <w:numId w:val="1"/>
        </w:numPr>
        <w:bidi/>
        <w:rPr>
          <w:rFonts w:asciiTheme="minorBidi" w:hAnsiTheme="minorBidi"/>
          <w:b/>
          <w:bCs/>
          <w:color w:val="FF0000"/>
          <w:sz w:val="28"/>
          <w:szCs w:val="28"/>
          <w:u w:val="single"/>
          <w:lang w:val="en-US" w:bidi="ar-DZ"/>
        </w:rPr>
      </w:pPr>
      <w:r w:rsidRPr="002A77AF">
        <w:rPr>
          <w:rFonts w:asciiTheme="minorBidi" w:hAnsiTheme="minorBidi"/>
          <w:b/>
          <w:bCs/>
          <w:noProof/>
          <w:color w:val="FF0000"/>
          <w:sz w:val="28"/>
          <w:szCs w:val="28"/>
          <w:u w:val="single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42.9pt;margin-top:-23.1pt;width:415.5pt;height:39.05pt;z-index:251660288" fillcolor="black [3213]" strokecolor="red" strokeweight=".25pt">
            <v:shadow on="t" color="#900"/>
            <v:textpath style="font-family:&quot;Arial&quot;;v-text-kern:t" trim="t" fitpath="t" string="حــجة الــوداع (632 م – 10 هـ) "/>
            <w10:wrap type="square"/>
          </v:shape>
        </w:pict>
      </w:r>
      <w:r w:rsidR="00AC040B" w:rsidRPr="002A77AF">
        <w:rPr>
          <w:rFonts w:asciiTheme="minorBidi" w:hAnsiTheme="minorBidi"/>
          <w:b/>
          <w:bCs/>
          <w:color w:val="FF0000"/>
          <w:sz w:val="28"/>
          <w:szCs w:val="28"/>
          <w:u w:val="single"/>
          <w:rtl/>
          <w:lang w:val="en-US" w:bidi="ar-DZ"/>
        </w:rPr>
        <w:t>المناسبة و الظروف :</w:t>
      </w:r>
    </w:p>
    <w:p w:rsidR="00AC040B" w:rsidRPr="002A77AF" w:rsidRDefault="00AC040B" w:rsidP="00A41977">
      <w:pPr>
        <w:pStyle w:val="Paragraphedeliste"/>
        <w:bidi/>
        <w:jc w:val="both"/>
        <w:rPr>
          <w:rFonts w:asciiTheme="minorBidi" w:hAnsiTheme="minorBidi"/>
          <w:sz w:val="28"/>
          <w:szCs w:val="28"/>
          <w:rtl/>
          <w:lang w:val="en-US" w:bidi="ar-DZ"/>
        </w:rPr>
      </w:pPr>
      <w:r w:rsidRPr="002A77AF">
        <w:rPr>
          <w:rFonts w:asciiTheme="minorBidi" w:hAnsiTheme="minorBidi"/>
          <w:sz w:val="28"/>
          <w:szCs w:val="28"/>
          <w:rtl/>
          <w:lang w:val="en-US" w:bidi="ar-DZ"/>
        </w:rPr>
        <w:t xml:space="preserve">بعد أن أتم النبي صلى الله عليه و سلم إبلاغ الرسالة و فتحت مكة فرض الله الحج </w:t>
      </w:r>
      <w:r w:rsidR="00B265B8" w:rsidRPr="002A77AF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، </w:t>
      </w:r>
      <w:r w:rsidRPr="002A77AF">
        <w:rPr>
          <w:rFonts w:asciiTheme="minorBidi" w:hAnsiTheme="minorBidi"/>
          <w:sz w:val="28"/>
          <w:szCs w:val="28"/>
          <w:rtl/>
          <w:lang w:val="en-US" w:bidi="ar-DZ"/>
        </w:rPr>
        <w:t>و في السنة 10 هـ عزم الرسول صلى الله عليه و سلم على الحج و أعلن ذلك في القبائل ، فقدم المدينة المنورة خلق كثير كلهم يريد الحج مع الرسول صلى الله عليه و سلم ، فخرج من المدينة في 25 ذو القعدة السنة 10 هـ و معه نحو مائة و أربعين ألف من المسلمين .</w:t>
      </w:r>
    </w:p>
    <w:p w:rsidR="00AC040B" w:rsidRPr="002A77AF" w:rsidRDefault="00AC040B" w:rsidP="00A41977">
      <w:pPr>
        <w:pStyle w:val="Paragraphedeliste"/>
        <w:bidi/>
        <w:jc w:val="both"/>
        <w:rPr>
          <w:rFonts w:asciiTheme="minorBidi" w:hAnsiTheme="minorBidi"/>
          <w:sz w:val="28"/>
          <w:szCs w:val="28"/>
          <w:rtl/>
          <w:lang w:val="en-US" w:bidi="ar-DZ"/>
        </w:rPr>
      </w:pPr>
      <w:r w:rsidRPr="002A77AF">
        <w:rPr>
          <w:rFonts w:asciiTheme="minorBidi" w:hAnsiTheme="minorBidi"/>
          <w:sz w:val="28"/>
          <w:szCs w:val="28"/>
          <w:rtl/>
          <w:lang w:val="en-US" w:bidi="ar-DZ"/>
        </w:rPr>
        <w:t xml:space="preserve">و في يوم 9 ذي الحجة ( يوم عرفة ) ألقى الرسول صلى الله عليه و سلم خطبة حجة الوداع بجبل الرحمة </w:t>
      </w:r>
      <w:r w:rsidR="002448CB">
        <w:rPr>
          <w:rFonts w:asciiTheme="minorBidi" w:hAnsiTheme="minorBidi" w:hint="cs"/>
          <w:sz w:val="28"/>
          <w:szCs w:val="28"/>
          <w:rtl/>
          <w:lang w:val="en-US" w:bidi="ar-DZ"/>
        </w:rPr>
        <w:t>( في بطن الوادي )</w:t>
      </w:r>
      <w:r w:rsidRPr="002A77AF">
        <w:rPr>
          <w:rFonts w:asciiTheme="minorBidi" w:hAnsiTheme="minorBidi"/>
          <w:sz w:val="28"/>
          <w:szCs w:val="28"/>
          <w:rtl/>
          <w:lang w:val="en-US" w:bidi="ar-DZ"/>
        </w:rPr>
        <w:t>و كان ربيعة بن أمية بن خلف يعيد أقواله ليسمع الناس و قد بين فيه</w:t>
      </w:r>
      <w:r w:rsidR="009651CE">
        <w:rPr>
          <w:rFonts w:asciiTheme="minorBidi" w:hAnsiTheme="minorBidi"/>
          <w:sz w:val="28"/>
          <w:szCs w:val="28"/>
          <w:rtl/>
          <w:lang w:val="en-US" w:bidi="ar-DZ"/>
        </w:rPr>
        <w:t>ا أصول الأحكام الشرعية الجنائية</w:t>
      </w:r>
      <w:r w:rsidRPr="002A77AF">
        <w:rPr>
          <w:rFonts w:asciiTheme="minorBidi" w:hAnsiTheme="minorBidi"/>
          <w:sz w:val="28"/>
          <w:szCs w:val="28"/>
          <w:rtl/>
          <w:lang w:val="en-US" w:bidi="ar-DZ"/>
        </w:rPr>
        <w:t xml:space="preserve"> و المالية و العلاقات الأسرية و الإنسانية فكانت اللحظات الأخيرة للبناء الحضاري الإسلامي و اكتمال التشريع حيث نزل قوله تعالى : " اليوم أكملت لكم دينكم و أتممت عليكم نعمتي و رضيت لكم الإسلام دينا " المائدة ، و قد مات الرسول صلى الله عليه و سلم بعدها بشهرين .</w:t>
      </w:r>
    </w:p>
    <w:p w:rsidR="00AC040B" w:rsidRPr="002A77AF" w:rsidRDefault="00AC040B" w:rsidP="00AC040B">
      <w:pPr>
        <w:pStyle w:val="Paragraphedeliste"/>
        <w:numPr>
          <w:ilvl w:val="0"/>
          <w:numId w:val="1"/>
        </w:numPr>
        <w:bidi/>
        <w:rPr>
          <w:rFonts w:asciiTheme="minorBidi" w:hAnsiTheme="minorBidi"/>
          <w:b/>
          <w:bCs/>
          <w:color w:val="FF0000"/>
          <w:sz w:val="28"/>
          <w:szCs w:val="28"/>
          <w:u w:val="single"/>
          <w:lang w:val="en-US" w:bidi="ar-DZ"/>
        </w:rPr>
      </w:pPr>
      <w:r w:rsidRPr="002A77AF">
        <w:rPr>
          <w:rFonts w:asciiTheme="minorBidi" w:hAnsiTheme="minorBidi"/>
          <w:b/>
          <w:bCs/>
          <w:color w:val="FF0000"/>
          <w:sz w:val="28"/>
          <w:szCs w:val="28"/>
          <w:u w:val="single"/>
          <w:rtl/>
          <w:lang w:val="en-US" w:bidi="ar-DZ"/>
        </w:rPr>
        <w:t>سبب التسمية:</w:t>
      </w:r>
    </w:p>
    <w:p w:rsidR="00AC040B" w:rsidRPr="002A77AF" w:rsidRDefault="00AC040B" w:rsidP="00A41977">
      <w:pPr>
        <w:pStyle w:val="Paragraphedeliste"/>
        <w:bidi/>
        <w:jc w:val="both"/>
        <w:rPr>
          <w:rFonts w:asciiTheme="minorBidi" w:hAnsiTheme="minorBidi"/>
          <w:sz w:val="28"/>
          <w:szCs w:val="28"/>
          <w:rtl/>
          <w:lang w:val="en-US" w:bidi="ar-DZ"/>
        </w:rPr>
      </w:pPr>
      <w:r w:rsidRPr="002A77AF">
        <w:rPr>
          <w:rFonts w:asciiTheme="minorBidi" w:hAnsiTheme="minorBidi"/>
          <w:sz w:val="28"/>
          <w:szCs w:val="28"/>
          <w:rtl/>
          <w:lang w:val="en-US" w:bidi="ar-DZ"/>
        </w:rPr>
        <w:t>سميت بحجة الوداع لوداعه صلى الله عليه و سلم فيها الناس حيث قال : " فإني لا أدري لعلي لا ألقاكم بعد عامي هذا في موقفي هذا " و تسمى أيضا حجة الإسلام ، حجة البلاغ، حجة الكمال ، حجة التمام، و كان صلى الله عليه</w:t>
      </w:r>
      <w:r w:rsidR="00B265B8" w:rsidRPr="002A77AF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</w:t>
      </w:r>
      <w:r w:rsidR="00B265B8" w:rsidRPr="002A77AF">
        <w:rPr>
          <w:rFonts w:asciiTheme="minorBidi" w:hAnsiTheme="minorBidi"/>
          <w:sz w:val="28"/>
          <w:szCs w:val="28"/>
          <w:rtl/>
          <w:lang w:val="en-US" w:bidi="ar-DZ"/>
        </w:rPr>
        <w:t xml:space="preserve"> و</w:t>
      </w:r>
      <w:r w:rsidRPr="002A77AF">
        <w:rPr>
          <w:rFonts w:asciiTheme="minorBidi" w:hAnsiTheme="minorBidi"/>
          <w:sz w:val="28"/>
          <w:szCs w:val="28"/>
          <w:rtl/>
          <w:lang w:val="en-US" w:bidi="ar-DZ"/>
        </w:rPr>
        <w:t xml:space="preserve">سلم خلال إلقائه للخطبة يمتطي ناقته القصواء المعروفة بسرعتها </w:t>
      </w:r>
      <w:r w:rsidR="00491374" w:rsidRPr="002A77AF">
        <w:rPr>
          <w:rFonts w:asciiTheme="minorBidi" w:hAnsiTheme="minorBidi"/>
          <w:sz w:val="28"/>
          <w:szCs w:val="28"/>
          <w:rtl/>
          <w:lang w:val="en-US" w:bidi="ar-DZ"/>
        </w:rPr>
        <w:t>.</w:t>
      </w:r>
    </w:p>
    <w:p w:rsidR="00491374" w:rsidRPr="002A77AF" w:rsidRDefault="00491374" w:rsidP="00491374">
      <w:pPr>
        <w:pStyle w:val="Paragraphedeliste"/>
        <w:numPr>
          <w:ilvl w:val="0"/>
          <w:numId w:val="1"/>
        </w:numPr>
        <w:bidi/>
        <w:rPr>
          <w:rFonts w:asciiTheme="minorBidi" w:hAnsiTheme="minorBidi"/>
          <w:b/>
          <w:bCs/>
          <w:color w:val="FF0000"/>
          <w:sz w:val="28"/>
          <w:szCs w:val="28"/>
          <w:u w:val="single"/>
          <w:lang w:val="en-US" w:bidi="ar-DZ"/>
        </w:rPr>
      </w:pPr>
      <w:r w:rsidRPr="002A77AF">
        <w:rPr>
          <w:rFonts w:asciiTheme="minorBidi" w:hAnsiTheme="minorBidi"/>
          <w:b/>
          <w:bCs/>
          <w:color w:val="FF0000"/>
          <w:sz w:val="28"/>
          <w:szCs w:val="28"/>
          <w:u w:val="single"/>
          <w:rtl/>
          <w:lang w:val="en-US" w:bidi="ar-DZ"/>
        </w:rPr>
        <w:t>تحليل الخطبة:</w:t>
      </w:r>
    </w:p>
    <w:p w:rsidR="00491374" w:rsidRPr="002A77AF" w:rsidRDefault="00491374" w:rsidP="00A41977">
      <w:pPr>
        <w:pStyle w:val="Paragraphedeliste"/>
        <w:bidi/>
        <w:jc w:val="both"/>
        <w:rPr>
          <w:rFonts w:asciiTheme="minorBidi" w:hAnsiTheme="minorBidi"/>
          <w:sz w:val="28"/>
          <w:szCs w:val="28"/>
          <w:rtl/>
          <w:lang w:val="en-US" w:bidi="ar-DZ"/>
        </w:rPr>
      </w:pPr>
      <w:r w:rsidRPr="002A77AF">
        <w:rPr>
          <w:rFonts w:asciiTheme="minorBidi" w:hAnsiTheme="minorBidi"/>
          <w:sz w:val="28"/>
          <w:szCs w:val="28"/>
          <w:rtl/>
          <w:lang w:val="en-US" w:bidi="ar-DZ"/>
        </w:rPr>
        <w:t xml:space="preserve">لقد كانت خطبة حجة الوداع نموذجا من الهدي النبوي الشامل و الخطاب الإسلامي المتكامل فقد كانت وصية </w:t>
      </w:r>
      <w:r w:rsidR="00A41977" w:rsidRPr="002A77AF">
        <w:rPr>
          <w:rFonts w:asciiTheme="minorBidi" w:hAnsiTheme="minorBidi"/>
          <w:sz w:val="28"/>
          <w:szCs w:val="28"/>
          <w:rtl/>
          <w:lang w:val="en-US" w:bidi="ar-DZ"/>
        </w:rPr>
        <w:t>للالتزام بالدين الذي يشمل جوانب الاعتقاد و العبادة، و العناية بالإصلاح الاجتماعي في شأن المرأة و الأسرة و المجتمع.</w:t>
      </w:r>
    </w:p>
    <w:p w:rsidR="00A41977" w:rsidRPr="002A77AF" w:rsidRDefault="00A41977" w:rsidP="00A41977">
      <w:pPr>
        <w:pStyle w:val="Paragraphedeliste"/>
        <w:bidi/>
        <w:jc w:val="both"/>
        <w:rPr>
          <w:rFonts w:asciiTheme="minorBidi" w:hAnsiTheme="minorBidi"/>
          <w:sz w:val="28"/>
          <w:szCs w:val="28"/>
          <w:rtl/>
          <w:lang w:val="en-US" w:bidi="ar-DZ"/>
        </w:rPr>
      </w:pPr>
      <w:r w:rsidRPr="002A77AF">
        <w:rPr>
          <w:rFonts w:asciiTheme="minorBidi" w:hAnsiTheme="minorBidi"/>
          <w:sz w:val="28"/>
          <w:szCs w:val="28"/>
          <w:rtl/>
          <w:lang w:val="en-US" w:bidi="ar-DZ"/>
        </w:rPr>
        <w:t xml:space="preserve">ولا شك أن هذه الخطبة في غاية الأهمية حتى أن الكاتب و الأديب البريطاني " هوبرت جورج ويلز "   1866-1946 شهد بروعة معانيها الإنسانية و الاجتماعية فقال " حج </w:t>
      </w:r>
      <w:r w:rsidRPr="002A77AF">
        <w:rPr>
          <w:rFonts w:asciiTheme="minorBidi" w:hAnsiTheme="minorBidi"/>
          <w:b/>
          <w:bCs/>
          <w:sz w:val="28"/>
          <w:szCs w:val="28"/>
          <w:rtl/>
          <w:lang w:val="en-US" w:bidi="ar-DZ"/>
        </w:rPr>
        <w:t>محمد صلى الله عليه و سلم حجة الوداع من المدينة إلى مكة قبل وفاته عند ذلك ألقى على شعبه موعظة عظيمة إن أول فقرة فيها تجرف أمامها كل ما بين المسلمين من نهب و سلب و ثارات و دماء و تجعل الفقرة الأخيرة منها الزنجي المؤمن عدلا للخليفة إنها أسست في العالم تقاليد عظيمة للتعامل العادل الكريم ، و إنها لتنفخ في الناس روح الكرم و السماحة كما أنها إنسانية السمة و ممكنة التنفيذ فإنها خلقت جماعة إنسانية يقلل ما فيها مما يغمر الدنيا من قسوة و ظلم اجتماعي عم في أي جماعة أخرى سبقتها</w:t>
      </w:r>
      <w:r w:rsidRPr="002A77AF">
        <w:rPr>
          <w:rFonts w:asciiTheme="minorBidi" w:hAnsiTheme="minorBidi"/>
          <w:sz w:val="28"/>
          <w:szCs w:val="28"/>
          <w:rtl/>
          <w:lang w:val="en-US" w:bidi="ar-DZ"/>
        </w:rPr>
        <w:t xml:space="preserve"> ".</w:t>
      </w:r>
    </w:p>
    <w:p w:rsidR="00A41977" w:rsidRPr="002A77AF" w:rsidRDefault="00A41977" w:rsidP="00A41977">
      <w:pPr>
        <w:pStyle w:val="Paragraphedeliste"/>
        <w:bidi/>
        <w:jc w:val="both"/>
        <w:rPr>
          <w:rFonts w:asciiTheme="minorBidi" w:hAnsiTheme="minorBidi"/>
          <w:sz w:val="28"/>
          <w:szCs w:val="28"/>
          <w:rtl/>
          <w:lang w:val="en-US" w:bidi="ar-DZ"/>
        </w:rPr>
      </w:pPr>
      <w:r w:rsidRPr="002A77AF">
        <w:rPr>
          <w:rFonts w:asciiTheme="minorBidi" w:hAnsiTheme="minorBidi"/>
          <w:sz w:val="28"/>
          <w:szCs w:val="28"/>
          <w:rtl/>
          <w:lang w:val="en-US" w:bidi="ar-DZ"/>
        </w:rPr>
        <w:t>و من مبادئ الخطبة ما يلي:</w:t>
      </w:r>
    </w:p>
    <w:p w:rsidR="00031B29" w:rsidRPr="002A77AF" w:rsidRDefault="00031B29" w:rsidP="00031B29">
      <w:pPr>
        <w:pStyle w:val="Paragraphedeliste"/>
        <w:numPr>
          <w:ilvl w:val="0"/>
          <w:numId w:val="3"/>
        </w:numPr>
        <w:tabs>
          <w:tab w:val="right" w:pos="1134"/>
        </w:tabs>
        <w:bidi/>
        <w:ind w:left="1134" w:hanging="426"/>
        <w:jc w:val="both"/>
        <w:rPr>
          <w:rFonts w:asciiTheme="minorBidi" w:hAnsiTheme="minorBidi"/>
          <w:sz w:val="28"/>
          <w:szCs w:val="28"/>
          <w:lang w:val="en-US" w:bidi="ar-DZ"/>
        </w:rPr>
      </w:pPr>
      <w:r w:rsidRPr="002A77AF">
        <w:rPr>
          <w:rFonts w:asciiTheme="minorBidi" w:hAnsiTheme="minorBidi"/>
          <w:sz w:val="28"/>
          <w:szCs w:val="28"/>
          <w:rtl/>
          <w:lang w:val="en-US" w:bidi="ar-DZ"/>
        </w:rPr>
        <w:t xml:space="preserve">الاستفتاح بحمد الله و الثناء عليه من أجل ربط العالم المادي بخالق الكون ( </w:t>
      </w:r>
      <w:r w:rsidRPr="002A77AF">
        <w:rPr>
          <w:rFonts w:asciiTheme="minorBidi" w:hAnsiTheme="minorBidi"/>
          <w:b/>
          <w:bCs/>
          <w:sz w:val="28"/>
          <w:szCs w:val="28"/>
          <w:rtl/>
          <w:lang w:val="en-US" w:bidi="ar-DZ"/>
        </w:rPr>
        <w:t>الحمد لله نحمده و نستعينه</w:t>
      </w:r>
      <w:r w:rsidRPr="002A77AF">
        <w:rPr>
          <w:rFonts w:asciiTheme="minorBidi" w:hAnsiTheme="minorBidi"/>
          <w:sz w:val="28"/>
          <w:szCs w:val="28"/>
          <w:rtl/>
          <w:lang w:val="en-US" w:bidi="ar-DZ"/>
        </w:rPr>
        <w:t xml:space="preserve"> ...)</w:t>
      </w:r>
    </w:p>
    <w:p w:rsidR="00031B29" w:rsidRPr="002A77AF" w:rsidRDefault="00031B29" w:rsidP="00031B29">
      <w:pPr>
        <w:pStyle w:val="Paragraphedeliste"/>
        <w:numPr>
          <w:ilvl w:val="0"/>
          <w:numId w:val="3"/>
        </w:numPr>
        <w:tabs>
          <w:tab w:val="right" w:pos="1134"/>
        </w:tabs>
        <w:bidi/>
        <w:ind w:left="1134" w:hanging="426"/>
        <w:jc w:val="both"/>
        <w:rPr>
          <w:rFonts w:asciiTheme="minorBidi" w:hAnsiTheme="minorBidi"/>
          <w:sz w:val="28"/>
          <w:szCs w:val="28"/>
          <w:lang w:val="en-US" w:bidi="ar-DZ"/>
        </w:rPr>
      </w:pPr>
      <w:r w:rsidRPr="002A77AF">
        <w:rPr>
          <w:rFonts w:asciiTheme="minorBidi" w:hAnsiTheme="minorBidi"/>
          <w:sz w:val="28"/>
          <w:szCs w:val="28"/>
          <w:rtl/>
          <w:lang w:val="en-US" w:bidi="ar-DZ"/>
        </w:rPr>
        <w:t xml:space="preserve">الوصية بتقوى الله و الحث على طاعته و اجتناب معصيته ( </w:t>
      </w:r>
      <w:r w:rsidRPr="002A77AF">
        <w:rPr>
          <w:rFonts w:asciiTheme="minorBidi" w:hAnsiTheme="minorBidi"/>
          <w:b/>
          <w:bCs/>
          <w:sz w:val="28"/>
          <w:szCs w:val="28"/>
          <w:rtl/>
          <w:lang w:val="en-US" w:bidi="ar-DZ"/>
        </w:rPr>
        <w:t>أوصيكم عباد الله بتقوى الله</w:t>
      </w:r>
      <w:r w:rsidRPr="002A77AF">
        <w:rPr>
          <w:rFonts w:asciiTheme="minorBidi" w:hAnsiTheme="minorBidi"/>
          <w:sz w:val="28"/>
          <w:szCs w:val="28"/>
          <w:rtl/>
          <w:lang w:val="en-US" w:bidi="ar-DZ"/>
        </w:rPr>
        <w:t xml:space="preserve"> ...)</w:t>
      </w:r>
    </w:p>
    <w:p w:rsidR="00031B29" w:rsidRPr="002A77AF" w:rsidRDefault="00031B29" w:rsidP="00031B29">
      <w:pPr>
        <w:pStyle w:val="Paragraphedeliste"/>
        <w:numPr>
          <w:ilvl w:val="0"/>
          <w:numId w:val="3"/>
        </w:numPr>
        <w:tabs>
          <w:tab w:val="right" w:pos="1134"/>
        </w:tabs>
        <w:bidi/>
        <w:ind w:left="1134" w:hanging="426"/>
        <w:jc w:val="both"/>
        <w:rPr>
          <w:rFonts w:asciiTheme="minorBidi" w:hAnsiTheme="minorBidi"/>
          <w:sz w:val="28"/>
          <w:szCs w:val="28"/>
          <w:lang w:val="en-US" w:bidi="ar-DZ"/>
        </w:rPr>
      </w:pPr>
      <w:r w:rsidRPr="002A77AF">
        <w:rPr>
          <w:rFonts w:asciiTheme="minorBidi" w:hAnsiTheme="minorBidi"/>
          <w:sz w:val="28"/>
          <w:szCs w:val="28"/>
          <w:rtl/>
          <w:lang w:val="en-US" w:bidi="ar-DZ"/>
        </w:rPr>
        <w:t xml:space="preserve">بروز عامل الوداع ( </w:t>
      </w:r>
      <w:r w:rsidRPr="002A77AF">
        <w:rPr>
          <w:rFonts w:asciiTheme="minorBidi" w:hAnsiTheme="minorBidi"/>
          <w:b/>
          <w:bCs/>
          <w:sz w:val="28"/>
          <w:szCs w:val="28"/>
          <w:rtl/>
          <w:lang w:val="en-US" w:bidi="ar-DZ"/>
        </w:rPr>
        <w:t xml:space="preserve">فإني لا أدري لعلي لا ألقاكم بعد عامي هذا في موقفي </w:t>
      </w:r>
      <w:r w:rsidR="00402FD1" w:rsidRPr="002A77AF">
        <w:rPr>
          <w:rFonts w:asciiTheme="minorBidi" w:hAnsiTheme="minorBidi" w:hint="cs"/>
          <w:b/>
          <w:bCs/>
          <w:sz w:val="28"/>
          <w:szCs w:val="28"/>
          <w:rtl/>
          <w:lang w:val="en-US" w:bidi="ar-DZ"/>
        </w:rPr>
        <w:t>هذا</w:t>
      </w:r>
      <w:r w:rsidR="00402FD1" w:rsidRPr="002A77AF">
        <w:rPr>
          <w:rFonts w:asciiTheme="minorBidi" w:hAnsiTheme="minorBidi" w:hint="cs"/>
          <w:sz w:val="28"/>
          <w:szCs w:val="28"/>
          <w:rtl/>
          <w:lang w:val="en-US" w:bidi="ar-DZ"/>
        </w:rPr>
        <w:t>.</w:t>
      </w:r>
      <w:r w:rsidRPr="002A77AF">
        <w:rPr>
          <w:rFonts w:asciiTheme="minorBidi" w:hAnsiTheme="minorBidi"/>
          <w:sz w:val="28"/>
          <w:szCs w:val="28"/>
          <w:rtl/>
          <w:lang w:val="en-US" w:bidi="ar-DZ"/>
        </w:rPr>
        <w:t>..)</w:t>
      </w:r>
    </w:p>
    <w:p w:rsidR="00031B29" w:rsidRPr="002A77AF" w:rsidRDefault="00031B29" w:rsidP="00031B29">
      <w:pPr>
        <w:pStyle w:val="Paragraphedeliste"/>
        <w:numPr>
          <w:ilvl w:val="0"/>
          <w:numId w:val="3"/>
        </w:numPr>
        <w:tabs>
          <w:tab w:val="right" w:pos="1134"/>
        </w:tabs>
        <w:bidi/>
        <w:ind w:left="1134" w:hanging="426"/>
        <w:jc w:val="both"/>
        <w:rPr>
          <w:rFonts w:asciiTheme="minorBidi" w:hAnsiTheme="minorBidi"/>
          <w:sz w:val="28"/>
          <w:szCs w:val="28"/>
          <w:lang w:val="en-US" w:bidi="ar-DZ"/>
        </w:rPr>
      </w:pPr>
      <w:r w:rsidRPr="002A77AF">
        <w:rPr>
          <w:rFonts w:asciiTheme="minorBidi" w:hAnsiTheme="minorBidi"/>
          <w:sz w:val="28"/>
          <w:szCs w:val="28"/>
          <w:rtl/>
          <w:lang w:val="en-US" w:bidi="ar-DZ"/>
        </w:rPr>
        <w:t xml:space="preserve">الإعلان عن حقوق الإنسان: حرمة الدماء و الأموال و الأعراض ( </w:t>
      </w:r>
      <w:r w:rsidR="004663B9">
        <w:rPr>
          <w:rFonts w:asciiTheme="minorBidi" w:hAnsiTheme="minorBidi"/>
          <w:b/>
          <w:bCs/>
          <w:sz w:val="28"/>
          <w:szCs w:val="28"/>
          <w:rtl/>
          <w:lang w:val="en-US" w:bidi="ar-DZ"/>
        </w:rPr>
        <w:t>إن دما</w:t>
      </w:r>
      <w:r w:rsidR="004663B9">
        <w:rPr>
          <w:rFonts w:asciiTheme="minorBidi" w:hAnsiTheme="minorBidi" w:hint="cs"/>
          <w:b/>
          <w:bCs/>
          <w:sz w:val="28"/>
          <w:szCs w:val="28"/>
          <w:rtl/>
          <w:lang w:val="en-US" w:bidi="ar-DZ"/>
        </w:rPr>
        <w:t>ء</w:t>
      </w:r>
      <w:r w:rsidRPr="002A77AF">
        <w:rPr>
          <w:rFonts w:asciiTheme="minorBidi" w:hAnsiTheme="minorBidi"/>
          <w:b/>
          <w:bCs/>
          <w:sz w:val="28"/>
          <w:szCs w:val="28"/>
          <w:rtl/>
          <w:lang w:val="en-US" w:bidi="ar-DZ"/>
        </w:rPr>
        <w:t xml:space="preserve">كم و أموالكم و أعراضكم حرام عليكم إلى أن تلقوا ربكم كحرمة يومكم </w:t>
      </w:r>
      <w:r w:rsidR="00402FD1" w:rsidRPr="002A77AF">
        <w:rPr>
          <w:rFonts w:asciiTheme="minorBidi" w:hAnsiTheme="minorBidi" w:hint="cs"/>
          <w:b/>
          <w:bCs/>
          <w:sz w:val="28"/>
          <w:szCs w:val="28"/>
          <w:rtl/>
          <w:lang w:val="en-US" w:bidi="ar-DZ"/>
        </w:rPr>
        <w:t>هذا</w:t>
      </w:r>
      <w:r w:rsidR="00402FD1" w:rsidRPr="002A77AF">
        <w:rPr>
          <w:rFonts w:asciiTheme="minorBidi" w:hAnsiTheme="minorBidi" w:hint="cs"/>
          <w:sz w:val="28"/>
          <w:szCs w:val="28"/>
          <w:rtl/>
          <w:lang w:val="en-US" w:bidi="ar-DZ"/>
        </w:rPr>
        <w:t>.</w:t>
      </w:r>
      <w:r w:rsidRPr="002A77AF">
        <w:rPr>
          <w:rFonts w:asciiTheme="minorBidi" w:hAnsiTheme="minorBidi"/>
          <w:sz w:val="28"/>
          <w:szCs w:val="28"/>
          <w:rtl/>
          <w:lang w:val="en-US" w:bidi="ar-DZ"/>
        </w:rPr>
        <w:t>..)</w:t>
      </w:r>
    </w:p>
    <w:p w:rsidR="00031B29" w:rsidRPr="002A77AF" w:rsidRDefault="00031B29" w:rsidP="00031B29">
      <w:pPr>
        <w:pStyle w:val="Paragraphedeliste"/>
        <w:numPr>
          <w:ilvl w:val="0"/>
          <w:numId w:val="3"/>
        </w:numPr>
        <w:tabs>
          <w:tab w:val="right" w:pos="1134"/>
        </w:tabs>
        <w:bidi/>
        <w:ind w:left="1134" w:hanging="426"/>
        <w:jc w:val="both"/>
        <w:rPr>
          <w:rFonts w:asciiTheme="minorBidi" w:hAnsiTheme="minorBidi"/>
          <w:sz w:val="28"/>
          <w:szCs w:val="28"/>
          <w:lang w:val="en-US" w:bidi="ar-DZ"/>
        </w:rPr>
      </w:pPr>
      <w:r w:rsidRPr="002A77AF">
        <w:rPr>
          <w:rFonts w:asciiTheme="minorBidi" w:hAnsiTheme="minorBidi"/>
          <w:sz w:val="28"/>
          <w:szCs w:val="28"/>
          <w:rtl/>
          <w:lang w:val="en-US" w:bidi="ar-DZ"/>
        </w:rPr>
        <w:t xml:space="preserve">وجوب أداء الأمانات ( </w:t>
      </w:r>
      <w:r w:rsidRPr="002A77AF">
        <w:rPr>
          <w:rFonts w:asciiTheme="minorBidi" w:hAnsiTheme="minorBidi"/>
          <w:b/>
          <w:bCs/>
          <w:sz w:val="28"/>
          <w:szCs w:val="28"/>
          <w:rtl/>
          <w:lang w:val="en-US" w:bidi="ar-DZ"/>
        </w:rPr>
        <w:t>فمن كانت عنده أمانة فليؤدها إلى من ائتمنه عليها</w:t>
      </w:r>
      <w:r w:rsidRPr="002A77AF">
        <w:rPr>
          <w:rFonts w:asciiTheme="minorBidi" w:hAnsiTheme="minorBidi"/>
          <w:sz w:val="28"/>
          <w:szCs w:val="28"/>
          <w:rtl/>
          <w:lang w:val="en-US" w:bidi="ar-DZ"/>
        </w:rPr>
        <w:t xml:space="preserve"> ) </w:t>
      </w:r>
    </w:p>
    <w:p w:rsidR="00031B29" w:rsidRPr="002A77AF" w:rsidRDefault="00031B29" w:rsidP="00031B29">
      <w:pPr>
        <w:pStyle w:val="Paragraphedeliste"/>
        <w:numPr>
          <w:ilvl w:val="0"/>
          <w:numId w:val="3"/>
        </w:numPr>
        <w:tabs>
          <w:tab w:val="right" w:pos="1134"/>
        </w:tabs>
        <w:bidi/>
        <w:ind w:left="1134" w:hanging="426"/>
        <w:jc w:val="both"/>
        <w:rPr>
          <w:rFonts w:asciiTheme="minorBidi" w:hAnsiTheme="minorBidi"/>
          <w:sz w:val="28"/>
          <w:szCs w:val="28"/>
          <w:lang w:val="en-US" w:bidi="ar-DZ"/>
        </w:rPr>
      </w:pPr>
      <w:r w:rsidRPr="002A77AF">
        <w:rPr>
          <w:rFonts w:asciiTheme="minorBidi" w:hAnsiTheme="minorBidi"/>
          <w:sz w:val="28"/>
          <w:szCs w:val="28"/>
          <w:rtl/>
          <w:lang w:val="en-US" w:bidi="ar-DZ"/>
        </w:rPr>
        <w:t xml:space="preserve">تحريم ربا الجاهلية ( </w:t>
      </w:r>
      <w:r w:rsidRPr="002A77AF">
        <w:rPr>
          <w:rFonts w:asciiTheme="minorBidi" w:hAnsiTheme="minorBidi"/>
          <w:b/>
          <w:bCs/>
          <w:sz w:val="28"/>
          <w:szCs w:val="28"/>
          <w:rtl/>
          <w:lang w:val="en-US" w:bidi="ar-DZ"/>
        </w:rPr>
        <w:t>إن ربا الجاهلية موضوع</w:t>
      </w:r>
      <w:r w:rsidRPr="002A77AF">
        <w:rPr>
          <w:rFonts w:asciiTheme="minorBidi" w:hAnsiTheme="minorBidi"/>
          <w:sz w:val="28"/>
          <w:szCs w:val="28"/>
          <w:rtl/>
          <w:lang w:val="en-US" w:bidi="ar-DZ"/>
        </w:rPr>
        <w:t xml:space="preserve"> )</w:t>
      </w:r>
    </w:p>
    <w:p w:rsidR="00031B29" w:rsidRPr="002A77AF" w:rsidRDefault="00031B29" w:rsidP="00031B29">
      <w:pPr>
        <w:pStyle w:val="Paragraphedeliste"/>
        <w:numPr>
          <w:ilvl w:val="0"/>
          <w:numId w:val="3"/>
        </w:numPr>
        <w:tabs>
          <w:tab w:val="right" w:pos="1134"/>
        </w:tabs>
        <w:bidi/>
        <w:ind w:left="1134" w:hanging="426"/>
        <w:jc w:val="both"/>
        <w:rPr>
          <w:rFonts w:asciiTheme="minorBidi" w:hAnsiTheme="minorBidi"/>
          <w:sz w:val="28"/>
          <w:szCs w:val="28"/>
          <w:lang w:val="en-US" w:bidi="ar-DZ"/>
        </w:rPr>
      </w:pPr>
      <w:r w:rsidRPr="002A77AF">
        <w:rPr>
          <w:rFonts w:asciiTheme="minorBidi" w:hAnsiTheme="minorBidi"/>
          <w:sz w:val="28"/>
          <w:szCs w:val="28"/>
          <w:rtl/>
          <w:lang w:val="en-US" w:bidi="ar-DZ"/>
        </w:rPr>
        <w:t xml:space="preserve">نبذ الجاهلية بترك نعراتها و ثاراتها </w:t>
      </w:r>
      <w:r w:rsidRPr="002A77AF">
        <w:rPr>
          <w:rFonts w:asciiTheme="minorBidi" w:hAnsiTheme="minorBidi"/>
          <w:b/>
          <w:bCs/>
          <w:sz w:val="28"/>
          <w:szCs w:val="28"/>
          <w:rtl/>
          <w:lang w:val="en-US" w:bidi="ar-DZ"/>
        </w:rPr>
        <w:t>( و إن دماء الجاهلية موضوعة</w:t>
      </w:r>
      <w:r w:rsidRPr="002A77AF">
        <w:rPr>
          <w:rFonts w:asciiTheme="minorBidi" w:hAnsiTheme="minorBidi"/>
          <w:sz w:val="28"/>
          <w:szCs w:val="28"/>
          <w:rtl/>
          <w:lang w:val="en-US" w:bidi="ar-DZ"/>
        </w:rPr>
        <w:t>... )</w:t>
      </w:r>
    </w:p>
    <w:p w:rsidR="00031B29" w:rsidRPr="002A77AF" w:rsidRDefault="00031B29" w:rsidP="00031B29">
      <w:pPr>
        <w:pStyle w:val="Paragraphedeliste"/>
        <w:numPr>
          <w:ilvl w:val="0"/>
          <w:numId w:val="3"/>
        </w:numPr>
        <w:tabs>
          <w:tab w:val="right" w:pos="1134"/>
        </w:tabs>
        <w:bidi/>
        <w:ind w:left="1134" w:hanging="426"/>
        <w:jc w:val="both"/>
        <w:rPr>
          <w:rFonts w:asciiTheme="minorBidi" w:hAnsiTheme="minorBidi"/>
          <w:sz w:val="28"/>
          <w:szCs w:val="28"/>
          <w:lang w:val="en-US" w:bidi="ar-DZ"/>
        </w:rPr>
      </w:pPr>
      <w:r w:rsidRPr="002A77AF">
        <w:rPr>
          <w:rFonts w:asciiTheme="minorBidi" w:hAnsiTheme="minorBidi"/>
          <w:sz w:val="28"/>
          <w:szCs w:val="28"/>
          <w:rtl/>
          <w:lang w:val="en-US" w:bidi="ar-DZ"/>
        </w:rPr>
        <w:t xml:space="preserve">مآثر الجاهلية موضوعة غير السدانة و السقاية و العمد قود و شبه العمد ما قتل بالعصا أو الحجر و فيه مائة بعير ( </w:t>
      </w:r>
      <w:r w:rsidRPr="002A77AF">
        <w:rPr>
          <w:rFonts w:asciiTheme="minorBidi" w:hAnsiTheme="minorBidi"/>
          <w:b/>
          <w:bCs/>
          <w:sz w:val="28"/>
          <w:szCs w:val="28"/>
          <w:rtl/>
          <w:lang w:val="en-US" w:bidi="ar-DZ"/>
        </w:rPr>
        <w:t xml:space="preserve">و إن مآثر الجاهلية موضوعة غير </w:t>
      </w:r>
      <w:r w:rsidRPr="002A77AF">
        <w:rPr>
          <w:rFonts w:asciiTheme="minorBidi" w:hAnsiTheme="minorBidi"/>
          <w:sz w:val="28"/>
          <w:szCs w:val="28"/>
          <w:rtl/>
          <w:lang w:val="en-US" w:bidi="ar-DZ"/>
        </w:rPr>
        <w:t>...)</w:t>
      </w:r>
    </w:p>
    <w:p w:rsidR="00031B29" w:rsidRPr="002A77AF" w:rsidRDefault="00031B29" w:rsidP="00031B29">
      <w:pPr>
        <w:pStyle w:val="Paragraphedeliste"/>
        <w:numPr>
          <w:ilvl w:val="0"/>
          <w:numId w:val="3"/>
        </w:numPr>
        <w:tabs>
          <w:tab w:val="right" w:pos="1134"/>
        </w:tabs>
        <w:bidi/>
        <w:ind w:left="1134" w:hanging="426"/>
        <w:jc w:val="both"/>
        <w:rPr>
          <w:rFonts w:asciiTheme="minorBidi" w:hAnsiTheme="minorBidi"/>
          <w:sz w:val="28"/>
          <w:szCs w:val="28"/>
          <w:lang w:val="en-US" w:bidi="ar-DZ"/>
        </w:rPr>
      </w:pPr>
      <w:r w:rsidRPr="002A77AF">
        <w:rPr>
          <w:rFonts w:asciiTheme="minorBidi" w:hAnsiTheme="minorBidi"/>
          <w:sz w:val="28"/>
          <w:szCs w:val="28"/>
          <w:rtl/>
          <w:lang w:val="en-US" w:bidi="ar-DZ"/>
        </w:rPr>
        <w:t xml:space="preserve">التحذير من الشيطان فيما يحتقره الإنسان من الذنوب فلما عجز عن الإيقاع بالمؤمنين في أغلال الشرك و الكفر رضي بما يتساهلون فيه من المخالفات ( </w:t>
      </w:r>
      <w:r w:rsidRPr="002A77AF">
        <w:rPr>
          <w:rFonts w:asciiTheme="minorBidi" w:hAnsiTheme="minorBidi"/>
          <w:b/>
          <w:bCs/>
          <w:sz w:val="28"/>
          <w:szCs w:val="28"/>
          <w:rtl/>
          <w:lang w:val="en-US" w:bidi="ar-DZ"/>
        </w:rPr>
        <w:t>أيها الناس إن الشيطان قد يئس أن يعبد في أرضكم هذه</w:t>
      </w:r>
      <w:r w:rsidRPr="002A77AF">
        <w:rPr>
          <w:rFonts w:asciiTheme="minorBidi" w:hAnsiTheme="minorBidi"/>
          <w:sz w:val="28"/>
          <w:szCs w:val="28"/>
          <w:rtl/>
          <w:lang w:val="en-US" w:bidi="ar-DZ"/>
        </w:rPr>
        <w:t xml:space="preserve"> ...)</w:t>
      </w:r>
    </w:p>
    <w:p w:rsidR="00031B29" w:rsidRPr="002A77AF" w:rsidRDefault="00031B29" w:rsidP="00F4242C">
      <w:pPr>
        <w:pStyle w:val="Paragraphedeliste"/>
        <w:numPr>
          <w:ilvl w:val="0"/>
          <w:numId w:val="3"/>
        </w:numPr>
        <w:tabs>
          <w:tab w:val="right" w:pos="1134"/>
        </w:tabs>
        <w:bidi/>
        <w:ind w:left="1134" w:hanging="426"/>
        <w:jc w:val="both"/>
        <w:rPr>
          <w:rFonts w:asciiTheme="minorBidi" w:hAnsiTheme="minorBidi"/>
          <w:sz w:val="28"/>
          <w:szCs w:val="28"/>
          <w:lang w:val="en-US" w:bidi="ar-DZ"/>
        </w:rPr>
      </w:pPr>
      <w:r w:rsidRPr="002A77AF">
        <w:rPr>
          <w:rFonts w:asciiTheme="minorBidi" w:hAnsiTheme="minorBidi"/>
          <w:sz w:val="28"/>
          <w:szCs w:val="28"/>
          <w:rtl/>
          <w:lang w:val="en-US" w:bidi="ar-DZ"/>
        </w:rPr>
        <w:t xml:space="preserve">تحريم النسيء </w:t>
      </w:r>
      <w:r w:rsidR="00F4242C" w:rsidRPr="002A77AF">
        <w:rPr>
          <w:rFonts w:asciiTheme="minorBidi" w:hAnsiTheme="minorBidi"/>
          <w:sz w:val="28"/>
          <w:szCs w:val="28"/>
          <w:rtl/>
          <w:lang w:val="en-US" w:bidi="ar-DZ"/>
        </w:rPr>
        <w:t xml:space="preserve">فهو تبديل لقوانين الله و تضليل الناس عن المبادئ ( </w:t>
      </w:r>
      <w:r w:rsidR="00F4242C" w:rsidRPr="002A77AF">
        <w:rPr>
          <w:rFonts w:asciiTheme="minorBidi" w:hAnsiTheme="minorBidi"/>
          <w:b/>
          <w:bCs/>
          <w:sz w:val="28"/>
          <w:szCs w:val="28"/>
          <w:rtl/>
          <w:lang w:val="en-US" w:bidi="ar-DZ"/>
        </w:rPr>
        <w:t>إن النسيء زياد في الكفر يضل به الذين كفروا</w:t>
      </w:r>
      <w:r w:rsidR="00F4242C" w:rsidRPr="002A77AF">
        <w:rPr>
          <w:rFonts w:asciiTheme="minorBidi" w:hAnsiTheme="minorBidi"/>
          <w:sz w:val="28"/>
          <w:szCs w:val="28"/>
          <w:rtl/>
          <w:lang w:val="en-US" w:bidi="ar-DZ"/>
        </w:rPr>
        <w:t xml:space="preserve"> ...)</w:t>
      </w:r>
    </w:p>
    <w:p w:rsidR="00F4242C" w:rsidRPr="002A77AF" w:rsidRDefault="00F4242C" w:rsidP="00F4242C">
      <w:pPr>
        <w:pStyle w:val="Paragraphedeliste"/>
        <w:numPr>
          <w:ilvl w:val="0"/>
          <w:numId w:val="3"/>
        </w:numPr>
        <w:tabs>
          <w:tab w:val="right" w:pos="1134"/>
        </w:tabs>
        <w:bidi/>
        <w:ind w:left="1134" w:hanging="426"/>
        <w:jc w:val="both"/>
        <w:rPr>
          <w:rFonts w:asciiTheme="minorBidi" w:hAnsiTheme="minorBidi"/>
          <w:sz w:val="28"/>
          <w:szCs w:val="28"/>
          <w:lang w:val="en-US" w:bidi="ar-DZ"/>
        </w:rPr>
      </w:pPr>
      <w:r w:rsidRPr="002A77AF">
        <w:rPr>
          <w:rFonts w:asciiTheme="minorBidi" w:hAnsiTheme="minorBidi"/>
          <w:sz w:val="28"/>
          <w:szCs w:val="28"/>
          <w:rtl/>
          <w:lang w:val="en-US" w:bidi="ar-DZ"/>
        </w:rPr>
        <w:lastRenderedPageBreak/>
        <w:t xml:space="preserve">تقرير أن زمان الحج عاد لوقته الأصلي الذي عينه الله ( </w:t>
      </w:r>
      <w:r w:rsidRPr="002A77AF">
        <w:rPr>
          <w:rFonts w:asciiTheme="minorBidi" w:hAnsiTheme="minorBidi"/>
          <w:b/>
          <w:bCs/>
          <w:sz w:val="28"/>
          <w:szCs w:val="28"/>
          <w:rtl/>
          <w:lang w:val="en-US" w:bidi="ar-DZ"/>
        </w:rPr>
        <w:t xml:space="preserve">و إن الزمان قد استدار كهيئة يوم خلق الله السماوات و </w:t>
      </w:r>
      <w:r w:rsidR="00717854" w:rsidRPr="002A77AF">
        <w:rPr>
          <w:rFonts w:asciiTheme="minorBidi" w:hAnsiTheme="minorBidi" w:hint="cs"/>
          <w:b/>
          <w:bCs/>
          <w:sz w:val="28"/>
          <w:szCs w:val="28"/>
          <w:rtl/>
          <w:lang w:val="en-US" w:bidi="ar-DZ"/>
        </w:rPr>
        <w:t>الأرض</w:t>
      </w:r>
      <w:r w:rsidR="00717854" w:rsidRPr="002A77AF">
        <w:rPr>
          <w:rFonts w:asciiTheme="minorBidi" w:hAnsiTheme="minorBidi" w:hint="cs"/>
          <w:sz w:val="28"/>
          <w:szCs w:val="28"/>
          <w:rtl/>
          <w:lang w:val="en-US" w:bidi="ar-DZ"/>
        </w:rPr>
        <w:t>.</w:t>
      </w:r>
      <w:r w:rsidRPr="002A77AF">
        <w:rPr>
          <w:rFonts w:asciiTheme="minorBidi" w:hAnsiTheme="minorBidi"/>
          <w:sz w:val="28"/>
          <w:szCs w:val="28"/>
          <w:rtl/>
          <w:lang w:val="en-US" w:bidi="ar-DZ"/>
        </w:rPr>
        <w:t>..)</w:t>
      </w:r>
    </w:p>
    <w:p w:rsidR="00F4242C" w:rsidRPr="002A77AF" w:rsidRDefault="00F4242C" w:rsidP="00F4242C">
      <w:pPr>
        <w:pStyle w:val="Paragraphedeliste"/>
        <w:numPr>
          <w:ilvl w:val="0"/>
          <w:numId w:val="3"/>
        </w:numPr>
        <w:tabs>
          <w:tab w:val="right" w:pos="1134"/>
        </w:tabs>
        <w:bidi/>
        <w:ind w:left="1134" w:hanging="426"/>
        <w:jc w:val="both"/>
        <w:rPr>
          <w:rFonts w:asciiTheme="minorBidi" w:hAnsiTheme="minorBidi"/>
          <w:b/>
          <w:bCs/>
          <w:sz w:val="28"/>
          <w:szCs w:val="28"/>
          <w:lang w:val="en-US" w:bidi="ar-DZ"/>
        </w:rPr>
      </w:pPr>
      <w:r w:rsidRPr="002A77AF">
        <w:rPr>
          <w:rFonts w:asciiTheme="minorBidi" w:hAnsiTheme="minorBidi"/>
          <w:sz w:val="28"/>
          <w:szCs w:val="28"/>
          <w:rtl/>
          <w:lang w:val="en-US" w:bidi="ar-DZ"/>
        </w:rPr>
        <w:t xml:space="preserve">عدة الشهور عند الله اثنا عشر شهرا منها أربعة حرم ( </w:t>
      </w:r>
      <w:r w:rsidRPr="002A77AF">
        <w:rPr>
          <w:rFonts w:asciiTheme="minorBidi" w:hAnsiTheme="minorBidi"/>
          <w:b/>
          <w:bCs/>
          <w:sz w:val="28"/>
          <w:szCs w:val="28"/>
          <w:rtl/>
          <w:lang w:val="en-US" w:bidi="ar-DZ"/>
        </w:rPr>
        <w:t xml:space="preserve">و إن عدة الشهور عند الله اثنا عشر شهرا في كتاب </w:t>
      </w:r>
      <w:r w:rsidR="00402FD1" w:rsidRPr="002A77AF">
        <w:rPr>
          <w:rFonts w:asciiTheme="minorBidi" w:hAnsiTheme="minorBidi" w:hint="cs"/>
          <w:b/>
          <w:bCs/>
          <w:sz w:val="28"/>
          <w:szCs w:val="28"/>
          <w:rtl/>
          <w:lang w:val="en-US" w:bidi="ar-DZ"/>
        </w:rPr>
        <w:t>الله.</w:t>
      </w:r>
      <w:r w:rsidRPr="002A77AF">
        <w:rPr>
          <w:rFonts w:asciiTheme="minorBidi" w:hAnsiTheme="minorBidi"/>
          <w:b/>
          <w:bCs/>
          <w:sz w:val="28"/>
          <w:szCs w:val="28"/>
          <w:rtl/>
          <w:lang w:val="en-US" w:bidi="ar-DZ"/>
        </w:rPr>
        <w:t xml:space="preserve">..) </w:t>
      </w:r>
    </w:p>
    <w:p w:rsidR="00F4242C" w:rsidRPr="002A77AF" w:rsidRDefault="00F4242C" w:rsidP="00F4242C">
      <w:pPr>
        <w:pStyle w:val="Paragraphedeliste"/>
        <w:numPr>
          <w:ilvl w:val="0"/>
          <w:numId w:val="3"/>
        </w:numPr>
        <w:tabs>
          <w:tab w:val="right" w:pos="1134"/>
        </w:tabs>
        <w:bidi/>
        <w:ind w:left="1134" w:hanging="426"/>
        <w:jc w:val="both"/>
        <w:rPr>
          <w:rFonts w:asciiTheme="minorBidi" w:hAnsiTheme="minorBidi"/>
          <w:sz w:val="28"/>
          <w:szCs w:val="28"/>
          <w:lang w:val="en-US" w:bidi="ar-DZ"/>
        </w:rPr>
      </w:pPr>
      <w:r w:rsidRPr="002A77AF">
        <w:rPr>
          <w:rFonts w:asciiTheme="minorBidi" w:hAnsiTheme="minorBidi"/>
          <w:sz w:val="28"/>
          <w:szCs w:val="28"/>
          <w:rtl/>
          <w:lang w:val="en-US" w:bidi="ar-DZ"/>
        </w:rPr>
        <w:t xml:space="preserve">التذكير بالحقوق و الواجبات المتبادلة بين الزوجين ( </w:t>
      </w:r>
      <w:r w:rsidRPr="002A77AF">
        <w:rPr>
          <w:rFonts w:asciiTheme="minorBidi" w:hAnsiTheme="minorBidi"/>
          <w:b/>
          <w:bCs/>
          <w:sz w:val="28"/>
          <w:szCs w:val="28"/>
          <w:rtl/>
          <w:lang w:val="en-US" w:bidi="ar-DZ"/>
        </w:rPr>
        <w:t>لكم عليهن .. و لهن عليكم</w:t>
      </w:r>
      <w:r w:rsidRPr="002A77AF">
        <w:rPr>
          <w:rFonts w:asciiTheme="minorBidi" w:hAnsiTheme="minorBidi"/>
          <w:sz w:val="28"/>
          <w:szCs w:val="28"/>
          <w:rtl/>
          <w:lang w:val="en-US" w:bidi="ar-DZ"/>
        </w:rPr>
        <w:t xml:space="preserve"> ...)</w:t>
      </w:r>
    </w:p>
    <w:p w:rsidR="00F4242C" w:rsidRPr="002A77AF" w:rsidRDefault="00F4242C" w:rsidP="00F4242C">
      <w:pPr>
        <w:pStyle w:val="Paragraphedeliste"/>
        <w:numPr>
          <w:ilvl w:val="0"/>
          <w:numId w:val="3"/>
        </w:numPr>
        <w:tabs>
          <w:tab w:val="right" w:pos="1134"/>
        </w:tabs>
        <w:bidi/>
        <w:ind w:left="1134" w:hanging="426"/>
        <w:jc w:val="both"/>
        <w:rPr>
          <w:rFonts w:asciiTheme="minorBidi" w:hAnsiTheme="minorBidi"/>
          <w:sz w:val="28"/>
          <w:szCs w:val="28"/>
          <w:lang w:val="en-US" w:bidi="ar-DZ"/>
        </w:rPr>
      </w:pPr>
      <w:r w:rsidRPr="002A77AF">
        <w:rPr>
          <w:rFonts w:asciiTheme="minorBidi" w:hAnsiTheme="minorBidi"/>
          <w:sz w:val="28"/>
          <w:szCs w:val="28"/>
          <w:rtl/>
          <w:lang w:val="en-US" w:bidi="ar-DZ"/>
        </w:rPr>
        <w:t xml:space="preserve">معالجة نشوز الزوجة ( </w:t>
      </w:r>
      <w:r w:rsidRPr="002A77AF">
        <w:rPr>
          <w:rFonts w:asciiTheme="minorBidi" w:hAnsiTheme="minorBidi"/>
          <w:b/>
          <w:bCs/>
          <w:sz w:val="28"/>
          <w:szCs w:val="28"/>
          <w:rtl/>
          <w:lang w:val="en-US" w:bidi="ar-DZ"/>
        </w:rPr>
        <w:t xml:space="preserve">و لا يأتين بفاحشة </w:t>
      </w:r>
      <w:r w:rsidR="00362A94" w:rsidRPr="002A77AF">
        <w:rPr>
          <w:rFonts w:asciiTheme="minorBidi" w:hAnsiTheme="minorBidi"/>
          <w:b/>
          <w:bCs/>
          <w:sz w:val="28"/>
          <w:szCs w:val="28"/>
          <w:rtl/>
          <w:lang w:val="en-US" w:bidi="ar-DZ"/>
        </w:rPr>
        <w:t xml:space="preserve">فإن فعلن فإن الله قد أذن لكم أن </w:t>
      </w:r>
      <w:r w:rsidR="00717854" w:rsidRPr="002A77AF">
        <w:rPr>
          <w:rFonts w:asciiTheme="minorBidi" w:hAnsiTheme="minorBidi" w:hint="cs"/>
          <w:b/>
          <w:bCs/>
          <w:sz w:val="28"/>
          <w:szCs w:val="28"/>
          <w:rtl/>
          <w:lang w:val="en-US" w:bidi="ar-DZ"/>
        </w:rPr>
        <w:t>تعظوهن</w:t>
      </w:r>
      <w:r w:rsidR="00717854" w:rsidRPr="002A77AF">
        <w:rPr>
          <w:rFonts w:asciiTheme="minorBidi" w:hAnsiTheme="minorBidi" w:hint="cs"/>
          <w:sz w:val="28"/>
          <w:szCs w:val="28"/>
          <w:rtl/>
          <w:lang w:val="en-US" w:bidi="ar-DZ"/>
        </w:rPr>
        <w:t>.</w:t>
      </w:r>
      <w:r w:rsidR="00362A94" w:rsidRPr="002A77AF">
        <w:rPr>
          <w:rFonts w:asciiTheme="minorBidi" w:hAnsiTheme="minorBidi"/>
          <w:sz w:val="28"/>
          <w:szCs w:val="28"/>
          <w:rtl/>
          <w:lang w:val="en-US" w:bidi="ar-DZ"/>
        </w:rPr>
        <w:t>..)</w:t>
      </w:r>
    </w:p>
    <w:p w:rsidR="00362A94" w:rsidRPr="002A77AF" w:rsidRDefault="00362A94" w:rsidP="00362A94">
      <w:pPr>
        <w:pStyle w:val="Paragraphedeliste"/>
        <w:numPr>
          <w:ilvl w:val="0"/>
          <w:numId w:val="3"/>
        </w:numPr>
        <w:tabs>
          <w:tab w:val="right" w:pos="1134"/>
        </w:tabs>
        <w:bidi/>
        <w:ind w:left="1134" w:hanging="426"/>
        <w:jc w:val="both"/>
        <w:rPr>
          <w:rFonts w:asciiTheme="minorBidi" w:hAnsiTheme="minorBidi"/>
          <w:sz w:val="28"/>
          <w:szCs w:val="28"/>
          <w:lang w:val="en-US" w:bidi="ar-DZ"/>
        </w:rPr>
      </w:pPr>
      <w:r w:rsidRPr="002A77AF">
        <w:rPr>
          <w:rFonts w:asciiTheme="minorBidi" w:hAnsiTheme="minorBidi"/>
          <w:sz w:val="28"/>
          <w:szCs w:val="28"/>
          <w:rtl/>
          <w:lang w:val="en-US" w:bidi="ar-DZ"/>
        </w:rPr>
        <w:t xml:space="preserve">الإعلان عن حقوق المرأة ( </w:t>
      </w:r>
      <w:r w:rsidRPr="002A77AF">
        <w:rPr>
          <w:rFonts w:asciiTheme="minorBidi" w:hAnsiTheme="minorBidi"/>
          <w:b/>
          <w:bCs/>
          <w:sz w:val="28"/>
          <w:szCs w:val="28"/>
          <w:rtl/>
          <w:lang w:val="en-US" w:bidi="ar-DZ"/>
        </w:rPr>
        <w:t>فاتقوا الله في النساء</w:t>
      </w:r>
      <w:r w:rsidRPr="002A77AF">
        <w:rPr>
          <w:rFonts w:asciiTheme="minorBidi" w:hAnsiTheme="minorBidi"/>
          <w:sz w:val="28"/>
          <w:szCs w:val="28"/>
          <w:rtl/>
          <w:lang w:val="en-US" w:bidi="ar-DZ"/>
        </w:rPr>
        <w:t xml:space="preserve"> ...)</w:t>
      </w:r>
    </w:p>
    <w:p w:rsidR="00362A94" w:rsidRPr="002A77AF" w:rsidRDefault="00362A94" w:rsidP="00362A94">
      <w:pPr>
        <w:pStyle w:val="Paragraphedeliste"/>
        <w:numPr>
          <w:ilvl w:val="0"/>
          <w:numId w:val="3"/>
        </w:numPr>
        <w:tabs>
          <w:tab w:val="right" w:pos="1134"/>
        </w:tabs>
        <w:bidi/>
        <w:ind w:left="1134" w:hanging="426"/>
        <w:jc w:val="both"/>
        <w:rPr>
          <w:rFonts w:asciiTheme="minorBidi" w:hAnsiTheme="minorBidi"/>
          <w:sz w:val="28"/>
          <w:szCs w:val="28"/>
          <w:lang w:val="en-US" w:bidi="ar-DZ"/>
        </w:rPr>
      </w:pPr>
      <w:r w:rsidRPr="002A77AF">
        <w:rPr>
          <w:rFonts w:asciiTheme="minorBidi" w:hAnsiTheme="minorBidi"/>
          <w:sz w:val="28"/>
          <w:szCs w:val="28"/>
          <w:rtl/>
          <w:lang w:val="en-US" w:bidi="ar-DZ"/>
        </w:rPr>
        <w:t xml:space="preserve">الحث على ضرورة الإحسان إلى المرأة و النظر إليها على أنها أمانة ( </w:t>
      </w:r>
      <w:r w:rsidRPr="002A77AF">
        <w:rPr>
          <w:rFonts w:asciiTheme="minorBidi" w:hAnsiTheme="minorBidi"/>
          <w:b/>
          <w:bCs/>
          <w:sz w:val="28"/>
          <w:szCs w:val="28"/>
          <w:rtl/>
          <w:lang w:val="en-US" w:bidi="ar-DZ"/>
        </w:rPr>
        <w:t>و استوصوا بالنساء خيرا</w:t>
      </w:r>
      <w:r w:rsidRPr="002A77AF">
        <w:rPr>
          <w:rFonts w:asciiTheme="minorBidi" w:hAnsiTheme="minorBidi"/>
          <w:sz w:val="28"/>
          <w:szCs w:val="28"/>
          <w:rtl/>
          <w:lang w:val="en-US" w:bidi="ar-DZ"/>
        </w:rPr>
        <w:t>...)</w:t>
      </w:r>
    </w:p>
    <w:p w:rsidR="00362A94" w:rsidRPr="002A77AF" w:rsidRDefault="00362A94" w:rsidP="00362A94">
      <w:pPr>
        <w:pStyle w:val="Paragraphedeliste"/>
        <w:numPr>
          <w:ilvl w:val="0"/>
          <w:numId w:val="3"/>
        </w:numPr>
        <w:tabs>
          <w:tab w:val="right" w:pos="1134"/>
        </w:tabs>
        <w:bidi/>
        <w:ind w:left="1134" w:hanging="426"/>
        <w:jc w:val="both"/>
        <w:rPr>
          <w:rFonts w:asciiTheme="minorBidi" w:hAnsiTheme="minorBidi"/>
          <w:sz w:val="28"/>
          <w:szCs w:val="28"/>
          <w:lang w:val="en-US" w:bidi="ar-DZ"/>
        </w:rPr>
      </w:pPr>
      <w:r w:rsidRPr="002A77AF">
        <w:rPr>
          <w:rFonts w:asciiTheme="minorBidi" w:hAnsiTheme="minorBidi"/>
          <w:sz w:val="28"/>
          <w:szCs w:val="28"/>
          <w:rtl/>
          <w:lang w:val="en-US" w:bidi="ar-DZ"/>
        </w:rPr>
        <w:t xml:space="preserve">وجوب التمسك بكتاب الله في رواية ( </w:t>
      </w:r>
      <w:r w:rsidRPr="002A77AF">
        <w:rPr>
          <w:rFonts w:asciiTheme="minorBidi" w:hAnsiTheme="minorBidi"/>
          <w:b/>
          <w:bCs/>
          <w:sz w:val="28"/>
          <w:szCs w:val="28"/>
          <w:rtl/>
          <w:lang w:val="en-US" w:bidi="ar-DZ"/>
        </w:rPr>
        <w:t>تركت فيكم ما إن اعتصمتم به فلن تضلوا أبدا أمرا بينا كتاب الله و سنة نبيه</w:t>
      </w:r>
      <w:r w:rsidRPr="002A77AF">
        <w:rPr>
          <w:rFonts w:asciiTheme="minorBidi" w:hAnsiTheme="minorBidi"/>
          <w:sz w:val="28"/>
          <w:szCs w:val="28"/>
          <w:rtl/>
          <w:lang w:val="en-US" w:bidi="ar-DZ"/>
        </w:rPr>
        <w:t xml:space="preserve"> ).</w:t>
      </w:r>
    </w:p>
    <w:p w:rsidR="00362A94" w:rsidRPr="002A77AF" w:rsidRDefault="00362A94" w:rsidP="00362A94">
      <w:pPr>
        <w:pStyle w:val="Paragraphedeliste"/>
        <w:numPr>
          <w:ilvl w:val="0"/>
          <w:numId w:val="3"/>
        </w:numPr>
        <w:tabs>
          <w:tab w:val="right" w:pos="1134"/>
        </w:tabs>
        <w:bidi/>
        <w:ind w:left="1134" w:hanging="426"/>
        <w:jc w:val="both"/>
        <w:rPr>
          <w:rFonts w:asciiTheme="minorBidi" w:hAnsiTheme="minorBidi"/>
          <w:sz w:val="28"/>
          <w:szCs w:val="28"/>
          <w:lang w:val="en-US" w:bidi="ar-DZ"/>
        </w:rPr>
      </w:pPr>
      <w:r w:rsidRPr="002A77AF">
        <w:rPr>
          <w:rFonts w:asciiTheme="minorBidi" w:hAnsiTheme="minorBidi"/>
          <w:sz w:val="28"/>
          <w:szCs w:val="28"/>
          <w:rtl/>
          <w:lang w:val="en-US" w:bidi="ar-DZ"/>
        </w:rPr>
        <w:t>وجوب الأخوة (</w:t>
      </w:r>
      <w:r w:rsidRPr="002A77AF">
        <w:rPr>
          <w:rFonts w:asciiTheme="minorBidi" w:hAnsiTheme="minorBidi"/>
          <w:b/>
          <w:bCs/>
          <w:sz w:val="28"/>
          <w:szCs w:val="28"/>
          <w:rtl/>
          <w:lang w:val="en-US" w:bidi="ar-DZ"/>
        </w:rPr>
        <w:t>إنما المؤمنون إخوة</w:t>
      </w:r>
      <w:r w:rsidRPr="002A77AF">
        <w:rPr>
          <w:rFonts w:asciiTheme="minorBidi" w:hAnsiTheme="minorBidi"/>
          <w:sz w:val="28"/>
          <w:szCs w:val="28"/>
          <w:rtl/>
          <w:lang w:val="en-US" w:bidi="ar-DZ"/>
        </w:rPr>
        <w:t xml:space="preserve"> ) </w:t>
      </w:r>
    </w:p>
    <w:p w:rsidR="00362A94" w:rsidRPr="002A77AF" w:rsidRDefault="00362A94" w:rsidP="00362A94">
      <w:pPr>
        <w:pStyle w:val="Paragraphedeliste"/>
        <w:numPr>
          <w:ilvl w:val="0"/>
          <w:numId w:val="3"/>
        </w:numPr>
        <w:tabs>
          <w:tab w:val="right" w:pos="1134"/>
        </w:tabs>
        <w:bidi/>
        <w:ind w:left="1134" w:hanging="426"/>
        <w:jc w:val="both"/>
        <w:rPr>
          <w:rFonts w:asciiTheme="minorBidi" w:hAnsiTheme="minorBidi"/>
          <w:sz w:val="28"/>
          <w:szCs w:val="28"/>
          <w:lang w:val="en-US" w:bidi="ar-DZ"/>
        </w:rPr>
      </w:pPr>
      <w:r w:rsidRPr="002A77AF">
        <w:rPr>
          <w:rFonts w:asciiTheme="minorBidi" w:hAnsiTheme="minorBidi"/>
          <w:sz w:val="28"/>
          <w:szCs w:val="28"/>
          <w:rtl/>
          <w:lang w:val="en-US" w:bidi="ar-DZ"/>
        </w:rPr>
        <w:t xml:space="preserve">التأكيد على عدم التفاضل بين </w:t>
      </w:r>
      <w:r w:rsidR="004F2F59" w:rsidRPr="002A77AF">
        <w:rPr>
          <w:rFonts w:asciiTheme="minorBidi" w:hAnsiTheme="minorBidi"/>
          <w:sz w:val="28"/>
          <w:szCs w:val="28"/>
          <w:rtl/>
          <w:lang w:val="en-US" w:bidi="ar-DZ"/>
        </w:rPr>
        <w:t xml:space="preserve">الناس إلا بالتقوى: وحدة الجنس البشري ( </w:t>
      </w:r>
      <w:r w:rsidR="004F2F59" w:rsidRPr="002A77AF">
        <w:rPr>
          <w:rFonts w:asciiTheme="minorBidi" w:hAnsiTheme="minorBidi"/>
          <w:b/>
          <w:bCs/>
          <w:sz w:val="28"/>
          <w:szCs w:val="28"/>
          <w:rtl/>
          <w:lang w:val="en-US" w:bidi="ar-DZ"/>
        </w:rPr>
        <w:t>أيها الناس إن ربكم واحد كلكم لآدم و آدم من تراب</w:t>
      </w:r>
      <w:r w:rsidR="004F2F59" w:rsidRPr="002A77AF">
        <w:rPr>
          <w:rFonts w:asciiTheme="minorBidi" w:hAnsiTheme="minorBidi"/>
          <w:sz w:val="28"/>
          <w:szCs w:val="28"/>
          <w:rtl/>
          <w:lang w:val="en-US" w:bidi="ar-DZ"/>
        </w:rPr>
        <w:t xml:space="preserve"> )</w:t>
      </w:r>
    </w:p>
    <w:p w:rsidR="004F2F59" w:rsidRPr="002A77AF" w:rsidRDefault="004F2F59" w:rsidP="004F2F59">
      <w:pPr>
        <w:pStyle w:val="Paragraphedeliste"/>
        <w:numPr>
          <w:ilvl w:val="0"/>
          <w:numId w:val="3"/>
        </w:numPr>
        <w:tabs>
          <w:tab w:val="right" w:pos="1134"/>
        </w:tabs>
        <w:bidi/>
        <w:ind w:left="1134" w:hanging="426"/>
        <w:jc w:val="both"/>
        <w:rPr>
          <w:rFonts w:asciiTheme="minorBidi" w:hAnsiTheme="minorBidi"/>
          <w:sz w:val="28"/>
          <w:szCs w:val="28"/>
          <w:lang w:val="en-US" w:bidi="ar-DZ"/>
        </w:rPr>
      </w:pPr>
      <w:r w:rsidRPr="002A77AF">
        <w:rPr>
          <w:rFonts w:asciiTheme="minorBidi" w:hAnsiTheme="minorBidi"/>
          <w:sz w:val="28"/>
          <w:szCs w:val="28"/>
          <w:rtl/>
          <w:lang w:val="en-US" w:bidi="ar-DZ"/>
        </w:rPr>
        <w:t xml:space="preserve">تبيان أن الميراث قسم من فوق سبع سماوات </w:t>
      </w:r>
      <w:r w:rsidR="006117E6" w:rsidRPr="002A77AF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</w:t>
      </w:r>
      <w:r w:rsidRPr="002A77AF">
        <w:rPr>
          <w:rFonts w:asciiTheme="minorBidi" w:hAnsiTheme="minorBidi"/>
          <w:sz w:val="28"/>
          <w:szCs w:val="28"/>
          <w:rtl/>
          <w:lang w:val="en-US" w:bidi="ar-DZ"/>
        </w:rPr>
        <w:t xml:space="preserve">قطعا للخصومات ( </w:t>
      </w:r>
      <w:r w:rsidRPr="002A77AF">
        <w:rPr>
          <w:rFonts w:asciiTheme="minorBidi" w:hAnsiTheme="minorBidi"/>
          <w:b/>
          <w:bCs/>
          <w:sz w:val="28"/>
          <w:szCs w:val="28"/>
          <w:rtl/>
          <w:lang w:val="en-US" w:bidi="ar-DZ"/>
        </w:rPr>
        <w:t>إن الله قد قسم لكل وارث نصيبه من الميراث</w:t>
      </w:r>
      <w:r w:rsidRPr="002A77AF">
        <w:rPr>
          <w:rFonts w:asciiTheme="minorBidi" w:hAnsiTheme="minorBidi"/>
          <w:sz w:val="28"/>
          <w:szCs w:val="28"/>
          <w:rtl/>
          <w:lang w:val="en-US" w:bidi="ar-DZ"/>
        </w:rPr>
        <w:t xml:space="preserve"> ...)</w:t>
      </w:r>
    </w:p>
    <w:p w:rsidR="004F2F59" w:rsidRPr="002A77AF" w:rsidRDefault="004F2F59" w:rsidP="004F2F59">
      <w:pPr>
        <w:pStyle w:val="Paragraphedeliste"/>
        <w:numPr>
          <w:ilvl w:val="0"/>
          <w:numId w:val="3"/>
        </w:numPr>
        <w:tabs>
          <w:tab w:val="right" w:pos="1134"/>
        </w:tabs>
        <w:bidi/>
        <w:ind w:left="1134" w:hanging="426"/>
        <w:jc w:val="both"/>
        <w:rPr>
          <w:rFonts w:asciiTheme="minorBidi" w:hAnsiTheme="minorBidi"/>
          <w:sz w:val="28"/>
          <w:szCs w:val="28"/>
          <w:lang w:val="en-US" w:bidi="ar-DZ"/>
        </w:rPr>
      </w:pPr>
      <w:r w:rsidRPr="002A77AF">
        <w:rPr>
          <w:rFonts w:asciiTheme="minorBidi" w:hAnsiTheme="minorBidi"/>
          <w:sz w:val="28"/>
          <w:szCs w:val="28"/>
          <w:rtl/>
          <w:lang w:val="en-US" w:bidi="ar-DZ"/>
        </w:rPr>
        <w:t xml:space="preserve">التذكير ببعض أحكام الوصية ( </w:t>
      </w:r>
      <w:r w:rsidRPr="002A77AF">
        <w:rPr>
          <w:rFonts w:asciiTheme="minorBidi" w:hAnsiTheme="minorBidi"/>
          <w:b/>
          <w:bCs/>
          <w:sz w:val="28"/>
          <w:szCs w:val="28"/>
          <w:rtl/>
          <w:lang w:val="en-US" w:bidi="ar-DZ"/>
        </w:rPr>
        <w:t xml:space="preserve">ولا تجوز لوارث وصية و لا تجوز وصية في أكثر من </w:t>
      </w:r>
      <w:r w:rsidR="001F1392" w:rsidRPr="002A77AF">
        <w:rPr>
          <w:rFonts w:asciiTheme="minorBidi" w:hAnsiTheme="minorBidi" w:hint="cs"/>
          <w:b/>
          <w:bCs/>
          <w:sz w:val="28"/>
          <w:szCs w:val="28"/>
          <w:rtl/>
          <w:lang w:val="en-US" w:bidi="ar-DZ"/>
        </w:rPr>
        <w:t>الثلث</w:t>
      </w:r>
      <w:r w:rsidR="001F1392" w:rsidRPr="002A77AF">
        <w:rPr>
          <w:rFonts w:asciiTheme="minorBidi" w:hAnsiTheme="minorBidi" w:hint="cs"/>
          <w:sz w:val="28"/>
          <w:szCs w:val="28"/>
          <w:rtl/>
          <w:lang w:val="en-US" w:bidi="ar-DZ"/>
        </w:rPr>
        <w:t>.</w:t>
      </w:r>
      <w:r w:rsidRPr="002A77AF">
        <w:rPr>
          <w:rFonts w:asciiTheme="minorBidi" w:hAnsiTheme="minorBidi"/>
          <w:sz w:val="28"/>
          <w:szCs w:val="28"/>
          <w:rtl/>
          <w:lang w:val="en-US" w:bidi="ar-DZ"/>
        </w:rPr>
        <w:t>..)</w:t>
      </w:r>
    </w:p>
    <w:p w:rsidR="004F2F59" w:rsidRPr="002A77AF" w:rsidRDefault="004F2F59" w:rsidP="004F2F59">
      <w:pPr>
        <w:pStyle w:val="Paragraphedeliste"/>
        <w:numPr>
          <w:ilvl w:val="0"/>
          <w:numId w:val="3"/>
        </w:numPr>
        <w:tabs>
          <w:tab w:val="right" w:pos="1134"/>
        </w:tabs>
        <w:bidi/>
        <w:ind w:left="1134" w:hanging="426"/>
        <w:jc w:val="both"/>
        <w:rPr>
          <w:rFonts w:asciiTheme="minorBidi" w:hAnsiTheme="minorBidi"/>
          <w:sz w:val="28"/>
          <w:szCs w:val="28"/>
          <w:lang w:val="en-US" w:bidi="ar-DZ"/>
        </w:rPr>
      </w:pPr>
      <w:r w:rsidRPr="002A77AF">
        <w:rPr>
          <w:rFonts w:asciiTheme="minorBidi" w:hAnsiTheme="minorBidi"/>
          <w:sz w:val="28"/>
          <w:szCs w:val="28"/>
          <w:rtl/>
          <w:lang w:val="en-US" w:bidi="ar-DZ"/>
        </w:rPr>
        <w:t xml:space="preserve">الاهتمام بنسب الولد و حقوقه ( </w:t>
      </w:r>
      <w:r w:rsidRPr="002A77AF">
        <w:rPr>
          <w:rFonts w:asciiTheme="minorBidi" w:hAnsiTheme="minorBidi"/>
          <w:b/>
          <w:bCs/>
          <w:sz w:val="28"/>
          <w:szCs w:val="28"/>
          <w:rtl/>
          <w:lang w:val="en-US" w:bidi="ar-DZ"/>
        </w:rPr>
        <w:t xml:space="preserve">الولد للفراش و للعاهر </w:t>
      </w:r>
      <w:r w:rsidR="001F1392" w:rsidRPr="002A77AF">
        <w:rPr>
          <w:rFonts w:asciiTheme="minorBidi" w:hAnsiTheme="minorBidi" w:hint="cs"/>
          <w:b/>
          <w:bCs/>
          <w:sz w:val="28"/>
          <w:szCs w:val="28"/>
          <w:rtl/>
          <w:lang w:val="en-US" w:bidi="ar-DZ"/>
        </w:rPr>
        <w:t>الحجر</w:t>
      </w:r>
      <w:r w:rsidR="001F1392" w:rsidRPr="002A77AF">
        <w:rPr>
          <w:rFonts w:asciiTheme="minorBidi" w:hAnsiTheme="minorBidi" w:hint="cs"/>
          <w:sz w:val="28"/>
          <w:szCs w:val="28"/>
          <w:rtl/>
          <w:lang w:val="en-US" w:bidi="ar-DZ"/>
        </w:rPr>
        <w:t>.</w:t>
      </w:r>
      <w:r w:rsidRPr="002A77AF">
        <w:rPr>
          <w:rFonts w:asciiTheme="minorBidi" w:hAnsiTheme="minorBidi"/>
          <w:sz w:val="28"/>
          <w:szCs w:val="28"/>
          <w:rtl/>
          <w:lang w:val="en-US" w:bidi="ar-DZ"/>
        </w:rPr>
        <w:t>..)</w:t>
      </w:r>
    </w:p>
    <w:p w:rsidR="004F2F59" w:rsidRPr="002A77AF" w:rsidRDefault="004F2F59" w:rsidP="004F2F59">
      <w:pPr>
        <w:pStyle w:val="Paragraphedeliste"/>
        <w:numPr>
          <w:ilvl w:val="0"/>
          <w:numId w:val="3"/>
        </w:numPr>
        <w:tabs>
          <w:tab w:val="right" w:pos="1134"/>
        </w:tabs>
        <w:bidi/>
        <w:ind w:left="1134" w:hanging="426"/>
        <w:jc w:val="both"/>
        <w:rPr>
          <w:rFonts w:asciiTheme="minorBidi" w:hAnsiTheme="minorBidi"/>
          <w:sz w:val="28"/>
          <w:szCs w:val="28"/>
          <w:lang w:val="en-US" w:bidi="ar-DZ"/>
        </w:rPr>
      </w:pPr>
      <w:r w:rsidRPr="002A77AF">
        <w:rPr>
          <w:rFonts w:asciiTheme="minorBidi" w:hAnsiTheme="minorBidi"/>
          <w:sz w:val="28"/>
          <w:szCs w:val="28"/>
          <w:rtl/>
          <w:lang w:val="en-US" w:bidi="ar-DZ"/>
        </w:rPr>
        <w:t xml:space="preserve">تحريم التبني ( </w:t>
      </w:r>
      <w:r w:rsidRPr="002A77AF">
        <w:rPr>
          <w:rFonts w:asciiTheme="minorBidi" w:hAnsiTheme="minorBidi"/>
          <w:b/>
          <w:bCs/>
          <w:sz w:val="28"/>
          <w:szCs w:val="28"/>
          <w:rtl/>
          <w:lang w:val="en-US" w:bidi="ar-DZ"/>
        </w:rPr>
        <w:t xml:space="preserve">من ادعى إلى غير </w:t>
      </w:r>
      <w:r w:rsidR="001F1392" w:rsidRPr="002A77AF">
        <w:rPr>
          <w:rFonts w:asciiTheme="minorBidi" w:hAnsiTheme="minorBidi" w:hint="cs"/>
          <w:b/>
          <w:bCs/>
          <w:sz w:val="28"/>
          <w:szCs w:val="28"/>
          <w:rtl/>
          <w:lang w:val="en-US" w:bidi="ar-DZ"/>
        </w:rPr>
        <w:t>أبيه</w:t>
      </w:r>
      <w:r w:rsidR="001F1392" w:rsidRPr="002A77AF">
        <w:rPr>
          <w:rFonts w:asciiTheme="minorBidi" w:hAnsiTheme="minorBidi" w:hint="cs"/>
          <w:sz w:val="28"/>
          <w:szCs w:val="28"/>
          <w:rtl/>
          <w:lang w:val="en-US" w:bidi="ar-DZ"/>
        </w:rPr>
        <w:t>.</w:t>
      </w:r>
      <w:r w:rsidRPr="002A77AF">
        <w:rPr>
          <w:rFonts w:asciiTheme="minorBidi" w:hAnsiTheme="minorBidi"/>
          <w:sz w:val="28"/>
          <w:szCs w:val="28"/>
          <w:rtl/>
          <w:lang w:val="en-US" w:bidi="ar-DZ"/>
        </w:rPr>
        <w:t>..)</w:t>
      </w:r>
    </w:p>
    <w:p w:rsidR="004F2F59" w:rsidRPr="002A77AF" w:rsidRDefault="004F2F59" w:rsidP="004F2F59">
      <w:pPr>
        <w:pStyle w:val="Paragraphedeliste"/>
        <w:numPr>
          <w:ilvl w:val="0"/>
          <w:numId w:val="3"/>
        </w:numPr>
        <w:tabs>
          <w:tab w:val="right" w:pos="1134"/>
        </w:tabs>
        <w:bidi/>
        <w:ind w:left="1134" w:hanging="426"/>
        <w:jc w:val="both"/>
        <w:rPr>
          <w:rFonts w:asciiTheme="minorBidi" w:hAnsiTheme="minorBidi"/>
          <w:sz w:val="28"/>
          <w:szCs w:val="28"/>
          <w:lang w:val="en-US" w:bidi="ar-DZ"/>
        </w:rPr>
      </w:pPr>
      <w:r w:rsidRPr="002A77AF">
        <w:rPr>
          <w:rFonts w:asciiTheme="minorBidi" w:hAnsiTheme="minorBidi"/>
          <w:sz w:val="28"/>
          <w:szCs w:val="28"/>
          <w:rtl/>
          <w:lang w:val="en-US" w:bidi="ar-DZ"/>
        </w:rPr>
        <w:t xml:space="preserve">وجوب الصلاة على النبي ( </w:t>
      </w:r>
      <w:r w:rsidRPr="002A77AF">
        <w:rPr>
          <w:rFonts w:asciiTheme="minorBidi" w:hAnsiTheme="minorBidi"/>
          <w:b/>
          <w:bCs/>
          <w:sz w:val="28"/>
          <w:szCs w:val="28"/>
          <w:rtl/>
          <w:lang w:val="en-US" w:bidi="ar-DZ"/>
        </w:rPr>
        <w:t xml:space="preserve">إن الله و ملائكته يصلون على </w:t>
      </w:r>
      <w:r w:rsidR="001F1392" w:rsidRPr="002A77AF">
        <w:rPr>
          <w:rFonts w:asciiTheme="minorBidi" w:hAnsiTheme="minorBidi" w:hint="cs"/>
          <w:b/>
          <w:bCs/>
          <w:sz w:val="28"/>
          <w:szCs w:val="28"/>
          <w:rtl/>
          <w:lang w:val="en-US" w:bidi="ar-DZ"/>
        </w:rPr>
        <w:t>النبي</w:t>
      </w:r>
      <w:r w:rsidR="001F1392" w:rsidRPr="002A77AF">
        <w:rPr>
          <w:rFonts w:asciiTheme="minorBidi" w:hAnsiTheme="minorBidi" w:hint="cs"/>
          <w:sz w:val="28"/>
          <w:szCs w:val="28"/>
          <w:rtl/>
          <w:lang w:val="en-US" w:bidi="ar-DZ"/>
        </w:rPr>
        <w:t>.</w:t>
      </w:r>
      <w:r w:rsidRPr="002A77AF">
        <w:rPr>
          <w:rFonts w:asciiTheme="minorBidi" w:hAnsiTheme="minorBidi"/>
          <w:sz w:val="28"/>
          <w:szCs w:val="28"/>
          <w:rtl/>
          <w:lang w:val="en-US" w:bidi="ar-DZ"/>
        </w:rPr>
        <w:t>..) الأحزاب 56</w:t>
      </w:r>
    </w:p>
    <w:p w:rsidR="004F2F59" w:rsidRPr="002A77AF" w:rsidRDefault="004F2F59" w:rsidP="004F2F59">
      <w:pPr>
        <w:pStyle w:val="Paragraphedeliste"/>
        <w:numPr>
          <w:ilvl w:val="0"/>
          <w:numId w:val="3"/>
        </w:numPr>
        <w:tabs>
          <w:tab w:val="right" w:pos="1134"/>
        </w:tabs>
        <w:bidi/>
        <w:ind w:left="1134" w:hanging="426"/>
        <w:jc w:val="both"/>
        <w:rPr>
          <w:rFonts w:asciiTheme="minorBidi" w:hAnsiTheme="minorBidi"/>
          <w:sz w:val="28"/>
          <w:szCs w:val="28"/>
          <w:lang w:val="en-US" w:bidi="ar-DZ"/>
        </w:rPr>
      </w:pPr>
      <w:r w:rsidRPr="002A77AF">
        <w:rPr>
          <w:rFonts w:asciiTheme="minorBidi" w:hAnsiTheme="minorBidi"/>
          <w:sz w:val="28"/>
          <w:szCs w:val="28"/>
          <w:rtl/>
          <w:lang w:val="en-US" w:bidi="ar-DZ"/>
        </w:rPr>
        <w:t xml:space="preserve">يجب على الرعية السمع و الطاعة للحاكم مهما كان شانه أو نسبه مادام يحكم بكتاب الله تعالى ولو كان عبدا حبشيا مجدعا فلا ينقص ذلك من شأنه ( </w:t>
      </w:r>
      <w:r w:rsidRPr="002A77AF">
        <w:rPr>
          <w:rFonts w:asciiTheme="minorBidi" w:hAnsiTheme="minorBidi"/>
          <w:b/>
          <w:bCs/>
          <w:sz w:val="28"/>
          <w:szCs w:val="28"/>
          <w:rtl/>
          <w:lang w:val="en-US" w:bidi="ar-DZ"/>
        </w:rPr>
        <w:t>يا أيها الناس اسمعوا و أطيعوا و إن أمر عليكم</w:t>
      </w:r>
      <w:r w:rsidRPr="002A77AF">
        <w:rPr>
          <w:rFonts w:asciiTheme="minorBidi" w:hAnsiTheme="minorBidi"/>
          <w:sz w:val="28"/>
          <w:szCs w:val="28"/>
          <w:rtl/>
          <w:lang w:val="en-US" w:bidi="ar-DZ"/>
        </w:rPr>
        <w:t xml:space="preserve"> ...)</w:t>
      </w:r>
    </w:p>
    <w:p w:rsidR="004F2F59" w:rsidRPr="002A77AF" w:rsidRDefault="00706B69" w:rsidP="00706B69">
      <w:pPr>
        <w:pStyle w:val="Paragraphedeliste"/>
        <w:numPr>
          <w:ilvl w:val="0"/>
          <w:numId w:val="1"/>
        </w:numPr>
        <w:tabs>
          <w:tab w:val="right" w:pos="1134"/>
        </w:tabs>
        <w:bidi/>
        <w:jc w:val="both"/>
        <w:rPr>
          <w:rFonts w:asciiTheme="minorBidi" w:hAnsiTheme="minorBidi"/>
          <w:b/>
          <w:bCs/>
          <w:color w:val="FF0000"/>
          <w:sz w:val="28"/>
          <w:szCs w:val="28"/>
          <w:u w:val="single"/>
          <w:lang w:val="en-US" w:bidi="ar-DZ"/>
        </w:rPr>
      </w:pPr>
      <w:r w:rsidRPr="002A77AF">
        <w:rPr>
          <w:rFonts w:asciiTheme="minorBidi" w:hAnsiTheme="minorBidi"/>
          <w:b/>
          <w:bCs/>
          <w:color w:val="FF0000"/>
          <w:sz w:val="28"/>
          <w:szCs w:val="28"/>
          <w:u w:val="single"/>
          <w:rtl/>
          <w:lang w:val="en-US" w:bidi="ar-DZ"/>
        </w:rPr>
        <w:t xml:space="preserve">الفوائد و </w:t>
      </w:r>
      <w:r w:rsidR="009B6AD6" w:rsidRPr="002A77AF">
        <w:rPr>
          <w:rFonts w:asciiTheme="minorBidi" w:hAnsiTheme="minorBidi" w:hint="cs"/>
          <w:b/>
          <w:bCs/>
          <w:color w:val="FF0000"/>
          <w:sz w:val="28"/>
          <w:szCs w:val="28"/>
          <w:u w:val="single"/>
          <w:rtl/>
          <w:lang w:val="en-US" w:bidi="ar-DZ"/>
        </w:rPr>
        <w:t>الأحكام:</w:t>
      </w:r>
    </w:p>
    <w:p w:rsidR="00706B69" w:rsidRPr="002A77AF" w:rsidRDefault="00706B69" w:rsidP="00706B69">
      <w:pPr>
        <w:pStyle w:val="Paragraphedeliste"/>
        <w:numPr>
          <w:ilvl w:val="0"/>
          <w:numId w:val="4"/>
        </w:numPr>
        <w:tabs>
          <w:tab w:val="right" w:pos="1134"/>
        </w:tabs>
        <w:bidi/>
        <w:ind w:hanging="590"/>
        <w:jc w:val="both"/>
        <w:rPr>
          <w:rFonts w:asciiTheme="minorBidi" w:hAnsiTheme="minorBidi"/>
          <w:sz w:val="28"/>
          <w:szCs w:val="28"/>
          <w:lang w:val="en-US" w:bidi="ar-DZ"/>
        </w:rPr>
      </w:pPr>
      <w:r w:rsidRPr="002A77AF">
        <w:rPr>
          <w:rFonts w:asciiTheme="minorBidi" w:hAnsiTheme="minorBidi"/>
          <w:sz w:val="28"/>
          <w:szCs w:val="28"/>
          <w:rtl/>
          <w:lang w:val="en-US" w:bidi="ar-DZ"/>
        </w:rPr>
        <w:t>استحباب استفتاح الكلام بحمد الله و الثناء عليه و الصلاة على نبيه .</w:t>
      </w:r>
    </w:p>
    <w:p w:rsidR="00706B69" w:rsidRPr="002A77AF" w:rsidRDefault="002A77AF" w:rsidP="00706B69">
      <w:pPr>
        <w:pStyle w:val="Paragraphedeliste"/>
        <w:numPr>
          <w:ilvl w:val="0"/>
          <w:numId w:val="4"/>
        </w:numPr>
        <w:tabs>
          <w:tab w:val="right" w:pos="1134"/>
        </w:tabs>
        <w:bidi/>
        <w:ind w:left="1134" w:hanging="284"/>
        <w:jc w:val="both"/>
        <w:rPr>
          <w:rFonts w:asciiTheme="minorBidi" w:hAnsiTheme="minorBidi"/>
          <w:sz w:val="28"/>
          <w:szCs w:val="28"/>
          <w:lang w:val="en-US" w:bidi="ar-DZ"/>
        </w:rPr>
      </w:pPr>
      <w:r w:rsidRPr="002A77AF">
        <w:rPr>
          <w:rFonts w:asciiTheme="minorBidi" w:hAnsiTheme="minorBidi"/>
          <w:noProof/>
          <w:sz w:val="28"/>
          <w:szCs w:val="28"/>
          <w:rtl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-293370</wp:posOffset>
            </wp:positionH>
            <wp:positionV relativeFrom="paragraph">
              <wp:posOffset>377825</wp:posOffset>
            </wp:positionV>
            <wp:extent cx="3009900" cy="2486025"/>
            <wp:effectExtent l="19050" t="0" r="0" b="0"/>
            <wp:wrapSquare wrapText="bothSides"/>
            <wp:docPr id="6" name="Image 6" descr="http://t3.gstatic.com/images?q=tbn:ANd9GcQeDoH8zu14qCHfO6zdkJzC-4SQBa2-lMnHYeWBGR2Jx_WQk5z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t3.gstatic.com/images?q=tbn:ANd9GcQeDoH8zu14qCHfO6zdkJzC-4SQBa2-lMnHYeWBGR2Jx_WQk5zO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2486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06B69" w:rsidRPr="002A77AF">
        <w:rPr>
          <w:rFonts w:asciiTheme="minorBidi" w:hAnsiTheme="minorBidi"/>
          <w:sz w:val="28"/>
          <w:szCs w:val="28"/>
          <w:rtl/>
          <w:lang w:val="en-US" w:bidi="ar-DZ"/>
        </w:rPr>
        <w:t>اعتناء الإسلام بالجانب الإعلامي ( في مطلع الخطبة حرص النبي صلى الله عليه و سلم على حث الناس على الإنصات)</w:t>
      </w:r>
    </w:p>
    <w:p w:rsidR="00706B69" w:rsidRPr="002A77AF" w:rsidRDefault="00706B69" w:rsidP="00706B69">
      <w:pPr>
        <w:pStyle w:val="Paragraphedeliste"/>
        <w:numPr>
          <w:ilvl w:val="0"/>
          <w:numId w:val="4"/>
        </w:numPr>
        <w:tabs>
          <w:tab w:val="right" w:pos="1134"/>
        </w:tabs>
        <w:bidi/>
        <w:ind w:hanging="590"/>
        <w:jc w:val="both"/>
        <w:rPr>
          <w:rFonts w:asciiTheme="minorBidi" w:hAnsiTheme="minorBidi"/>
          <w:sz w:val="28"/>
          <w:szCs w:val="28"/>
          <w:lang w:val="en-US" w:bidi="ar-DZ"/>
        </w:rPr>
      </w:pPr>
      <w:r w:rsidRPr="002A77AF">
        <w:rPr>
          <w:rFonts w:asciiTheme="minorBidi" w:hAnsiTheme="minorBidi"/>
          <w:sz w:val="28"/>
          <w:szCs w:val="28"/>
          <w:rtl/>
          <w:lang w:val="en-US" w:bidi="ar-DZ"/>
        </w:rPr>
        <w:t xml:space="preserve">حرمة مال المسلم </w:t>
      </w:r>
    </w:p>
    <w:p w:rsidR="00706B69" w:rsidRPr="002A77AF" w:rsidRDefault="00706B69" w:rsidP="00706B69">
      <w:pPr>
        <w:pStyle w:val="Paragraphedeliste"/>
        <w:numPr>
          <w:ilvl w:val="0"/>
          <w:numId w:val="4"/>
        </w:numPr>
        <w:tabs>
          <w:tab w:val="right" w:pos="1134"/>
        </w:tabs>
        <w:bidi/>
        <w:ind w:hanging="590"/>
        <w:jc w:val="both"/>
        <w:rPr>
          <w:rFonts w:asciiTheme="minorBidi" w:hAnsiTheme="minorBidi"/>
          <w:sz w:val="28"/>
          <w:szCs w:val="28"/>
          <w:lang w:val="en-US" w:bidi="ar-DZ"/>
        </w:rPr>
      </w:pPr>
      <w:r w:rsidRPr="002A77AF">
        <w:rPr>
          <w:rFonts w:asciiTheme="minorBidi" w:hAnsiTheme="minorBidi"/>
          <w:sz w:val="28"/>
          <w:szCs w:val="28"/>
          <w:rtl/>
          <w:lang w:val="en-US" w:bidi="ar-DZ"/>
        </w:rPr>
        <w:t>حرمة دم المسلم و عرضه</w:t>
      </w:r>
    </w:p>
    <w:p w:rsidR="00706B69" w:rsidRPr="002A77AF" w:rsidRDefault="002A77AF" w:rsidP="002A77AF">
      <w:pPr>
        <w:pStyle w:val="Paragraphedeliste"/>
        <w:numPr>
          <w:ilvl w:val="0"/>
          <w:numId w:val="4"/>
        </w:numPr>
        <w:tabs>
          <w:tab w:val="right" w:pos="1134"/>
        </w:tabs>
        <w:bidi/>
        <w:ind w:hanging="590"/>
        <w:jc w:val="both"/>
        <w:rPr>
          <w:rFonts w:asciiTheme="minorBidi" w:hAnsiTheme="minorBidi"/>
          <w:sz w:val="28"/>
          <w:szCs w:val="28"/>
          <w:lang w:val="en-US" w:bidi="ar-DZ"/>
        </w:rPr>
      </w:pPr>
      <w:r>
        <w:rPr>
          <w:rFonts w:asciiTheme="minorBidi" w:hAnsiTheme="minorBidi"/>
          <w:sz w:val="28"/>
          <w:szCs w:val="28"/>
          <w:rtl/>
          <w:lang w:val="en-US" w:bidi="ar-DZ"/>
        </w:rPr>
        <w:t>حرمة الربا و كل مآثر</w:t>
      </w:r>
      <w:r w:rsidR="00706B69" w:rsidRPr="002A77AF">
        <w:rPr>
          <w:rFonts w:asciiTheme="minorBidi" w:hAnsiTheme="minorBidi"/>
          <w:sz w:val="28"/>
          <w:szCs w:val="28"/>
          <w:rtl/>
          <w:lang w:val="en-US" w:bidi="ar-DZ"/>
        </w:rPr>
        <w:t>الجاهلية ( الثأر ، العصبية ، النسيء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>)</w:t>
      </w:r>
      <w:r w:rsidR="00706B69" w:rsidRPr="002A77AF">
        <w:rPr>
          <w:rFonts w:asciiTheme="minorBidi" w:hAnsiTheme="minorBidi"/>
          <w:sz w:val="28"/>
          <w:szCs w:val="28"/>
          <w:rtl/>
          <w:lang w:val="en-US" w:bidi="ar-DZ"/>
        </w:rPr>
        <w:t xml:space="preserve"> </w:t>
      </w:r>
    </w:p>
    <w:p w:rsidR="00706B69" w:rsidRPr="002A77AF" w:rsidRDefault="00706B69" w:rsidP="00706B69">
      <w:pPr>
        <w:pStyle w:val="Paragraphedeliste"/>
        <w:numPr>
          <w:ilvl w:val="0"/>
          <w:numId w:val="4"/>
        </w:numPr>
        <w:tabs>
          <w:tab w:val="right" w:pos="1134"/>
        </w:tabs>
        <w:bidi/>
        <w:ind w:hanging="590"/>
        <w:jc w:val="both"/>
        <w:rPr>
          <w:rFonts w:asciiTheme="minorBidi" w:hAnsiTheme="minorBidi"/>
          <w:sz w:val="28"/>
          <w:szCs w:val="28"/>
          <w:lang w:val="en-US" w:bidi="ar-DZ"/>
        </w:rPr>
      </w:pPr>
      <w:r w:rsidRPr="002A77AF">
        <w:rPr>
          <w:rFonts w:asciiTheme="minorBidi" w:hAnsiTheme="minorBidi"/>
          <w:sz w:val="28"/>
          <w:szCs w:val="28"/>
          <w:rtl/>
          <w:lang w:val="en-US" w:bidi="ar-DZ"/>
        </w:rPr>
        <w:t>وجوب أداء الأمانات إلى أهلها .</w:t>
      </w:r>
    </w:p>
    <w:p w:rsidR="00706B69" w:rsidRPr="002A77AF" w:rsidRDefault="00706B69" w:rsidP="00706B69">
      <w:pPr>
        <w:pStyle w:val="Paragraphedeliste"/>
        <w:numPr>
          <w:ilvl w:val="0"/>
          <w:numId w:val="4"/>
        </w:numPr>
        <w:tabs>
          <w:tab w:val="right" w:pos="1134"/>
        </w:tabs>
        <w:bidi/>
        <w:ind w:hanging="590"/>
        <w:jc w:val="both"/>
        <w:rPr>
          <w:rFonts w:asciiTheme="minorBidi" w:hAnsiTheme="minorBidi"/>
          <w:sz w:val="28"/>
          <w:szCs w:val="28"/>
          <w:lang w:val="en-US" w:bidi="ar-DZ"/>
        </w:rPr>
      </w:pPr>
      <w:r w:rsidRPr="002A77AF">
        <w:rPr>
          <w:rFonts w:asciiTheme="minorBidi" w:hAnsiTheme="minorBidi"/>
          <w:sz w:val="28"/>
          <w:szCs w:val="28"/>
          <w:rtl/>
          <w:lang w:val="en-US" w:bidi="ar-DZ"/>
        </w:rPr>
        <w:t>التحذير من طاعة الشيطان</w:t>
      </w:r>
    </w:p>
    <w:p w:rsidR="00706B69" w:rsidRPr="002A77AF" w:rsidRDefault="00706B69" w:rsidP="00706B69">
      <w:pPr>
        <w:pStyle w:val="Paragraphedeliste"/>
        <w:numPr>
          <w:ilvl w:val="0"/>
          <w:numId w:val="4"/>
        </w:numPr>
        <w:tabs>
          <w:tab w:val="right" w:pos="1134"/>
        </w:tabs>
        <w:bidi/>
        <w:ind w:hanging="590"/>
        <w:jc w:val="both"/>
        <w:rPr>
          <w:rFonts w:asciiTheme="minorBidi" w:hAnsiTheme="minorBidi"/>
          <w:sz w:val="28"/>
          <w:szCs w:val="28"/>
          <w:lang w:val="en-US" w:bidi="ar-DZ"/>
        </w:rPr>
      </w:pPr>
      <w:r w:rsidRPr="002A77AF">
        <w:rPr>
          <w:rFonts w:asciiTheme="minorBidi" w:hAnsiTheme="minorBidi"/>
          <w:sz w:val="28"/>
          <w:szCs w:val="28"/>
          <w:rtl/>
          <w:lang w:val="en-US" w:bidi="ar-DZ"/>
        </w:rPr>
        <w:t>عدة الشهور عند الله هي اثنا عشر شهرا منها أربعة حرم</w:t>
      </w:r>
    </w:p>
    <w:p w:rsidR="00706B69" w:rsidRPr="002A77AF" w:rsidRDefault="00706B69" w:rsidP="00706B69">
      <w:pPr>
        <w:pStyle w:val="Paragraphedeliste"/>
        <w:numPr>
          <w:ilvl w:val="0"/>
          <w:numId w:val="4"/>
        </w:numPr>
        <w:tabs>
          <w:tab w:val="right" w:pos="1134"/>
        </w:tabs>
        <w:bidi/>
        <w:ind w:hanging="590"/>
        <w:jc w:val="both"/>
        <w:rPr>
          <w:rFonts w:asciiTheme="minorBidi" w:hAnsiTheme="minorBidi"/>
          <w:sz w:val="28"/>
          <w:szCs w:val="28"/>
          <w:lang w:val="en-US" w:bidi="ar-DZ"/>
        </w:rPr>
      </w:pPr>
      <w:r w:rsidRPr="002A77AF">
        <w:rPr>
          <w:rFonts w:asciiTheme="minorBidi" w:hAnsiTheme="minorBidi"/>
          <w:sz w:val="28"/>
          <w:szCs w:val="28"/>
          <w:rtl/>
          <w:lang w:val="en-US" w:bidi="ar-DZ"/>
        </w:rPr>
        <w:t>في القتل العمد، القصاص و شبه العمد مائة بعير</w:t>
      </w:r>
    </w:p>
    <w:p w:rsidR="00706B69" w:rsidRPr="002A77AF" w:rsidRDefault="00706B69" w:rsidP="00706B69">
      <w:pPr>
        <w:pStyle w:val="Paragraphedeliste"/>
        <w:numPr>
          <w:ilvl w:val="0"/>
          <w:numId w:val="4"/>
        </w:numPr>
        <w:tabs>
          <w:tab w:val="right" w:pos="1134"/>
        </w:tabs>
        <w:bidi/>
        <w:ind w:hanging="590"/>
        <w:jc w:val="both"/>
        <w:rPr>
          <w:rFonts w:asciiTheme="minorBidi" w:hAnsiTheme="minorBidi"/>
          <w:sz w:val="28"/>
          <w:szCs w:val="28"/>
          <w:lang w:val="en-US" w:bidi="ar-DZ"/>
        </w:rPr>
      </w:pPr>
      <w:r w:rsidRPr="002A77AF">
        <w:rPr>
          <w:rFonts w:asciiTheme="minorBidi" w:hAnsiTheme="minorBidi"/>
          <w:sz w:val="28"/>
          <w:szCs w:val="28"/>
          <w:rtl/>
          <w:lang w:val="en-US" w:bidi="ar-DZ"/>
        </w:rPr>
        <w:t>الولد للفراش و للعاهر الحجر</w:t>
      </w:r>
    </w:p>
    <w:p w:rsidR="00706B69" w:rsidRPr="002A77AF" w:rsidRDefault="00706B69" w:rsidP="00706B69">
      <w:pPr>
        <w:pStyle w:val="Paragraphedeliste"/>
        <w:numPr>
          <w:ilvl w:val="0"/>
          <w:numId w:val="4"/>
        </w:numPr>
        <w:tabs>
          <w:tab w:val="right" w:pos="1134"/>
        </w:tabs>
        <w:bidi/>
        <w:ind w:hanging="590"/>
        <w:jc w:val="both"/>
        <w:rPr>
          <w:rFonts w:asciiTheme="minorBidi" w:hAnsiTheme="minorBidi"/>
          <w:sz w:val="28"/>
          <w:szCs w:val="28"/>
          <w:lang w:val="en-US" w:bidi="ar-DZ"/>
        </w:rPr>
      </w:pPr>
      <w:r w:rsidRPr="002A77AF">
        <w:rPr>
          <w:rFonts w:asciiTheme="minorBidi" w:hAnsiTheme="minorBidi"/>
          <w:sz w:val="28"/>
          <w:szCs w:val="28"/>
          <w:rtl/>
          <w:lang w:val="en-US" w:bidi="ar-DZ"/>
        </w:rPr>
        <w:t>اعتناء الإسلام بالمرأة و الأسرة</w:t>
      </w:r>
    </w:p>
    <w:p w:rsidR="00706B69" w:rsidRPr="002A77AF" w:rsidRDefault="00D815F7" w:rsidP="00706B69">
      <w:pPr>
        <w:pStyle w:val="Paragraphedeliste"/>
        <w:numPr>
          <w:ilvl w:val="0"/>
          <w:numId w:val="4"/>
        </w:numPr>
        <w:tabs>
          <w:tab w:val="right" w:pos="1134"/>
        </w:tabs>
        <w:bidi/>
        <w:ind w:hanging="590"/>
        <w:jc w:val="both"/>
        <w:rPr>
          <w:rFonts w:asciiTheme="minorBidi" w:hAnsiTheme="minorBidi"/>
          <w:sz w:val="28"/>
          <w:szCs w:val="28"/>
          <w:lang w:val="en-US" w:bidi="ar-DZ"/>
        </w:rPr>
      </w:pPr>
      <w:r>
        <w:rPr>
          <w:rFonts w:asciiTheme="minorBidi" w:hAnsiTheme="minorBidi"/>
          <w:noProof/>
          <w:sz w:val="28"/>
          <w:szCs w:val="28"/>
          <w:rtl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_x0000_s1032" type="#_x0000_t64" style="position:absolute;left:0;text-align:left;margin-left:-246pt;margin-top:10.55pt;width:124.5pt;height:54.75pt;z-index:-251650048">
            <v:textbox>
              <w:txbxContent>
                <w:p w:rsidR="00D815F7" w:rsidRDefault="00D815F7"/>
              </w:txbxContent>
            </v:textbox>
          </v:shape>
        </w:pict>
      </w:r>
      <w:r w:rsidR="00706B69" w:rsidRPr="002A77AF">
        <w:rPr>
          <w:rFonts w:asciiTheme="minorBidi" w:hAnsiTheme="minorBidi"/>
          <w:sz w:val="28"/>
          <w:szCs w:val="28"/>
          <w:rtl/>
          <w:lang w:val="en-US" w:bidi="ar-DZ"/>
        </w:rPr>
        <w:t>سبق الإسلام للاعتراف بحقوق الطفل</w:t>
      </w:r>
    </w:p>
    <w:p w:rsidR="00706B69" w:rsidRPr="002A77AF" w:rsidRDefault="00D815F7" w:rsidP="00706B69">
      <w:pPr>
        <w:pStyle w:val="Paragraphedeliste"/>
        <w:numPr>
          <w:ilvl w:val="0"/>
          <w:numId w:val="4"/>
        </w:numPr>
        <w:tabs>
          <w:tab w:val="right" w:pos="1134"/>
        </w:tabs>
        <w:bidi/>
        <w:ind w:hanging="590"/>
        <w:jc w:val="both"/>
        <w:rPr>
          <w:rFonts w:asciiTheme="minorBidi" w:hAnsiTheme="minorBidi"/>
          <w:sz w:val="28"/>
          <w:szCs w:val="28"/>
          <w:lang w:val="en-US" w:bidi="ar-DZ"/>
        </w:rPr>
      </w:pPr>
      <w:r>
        <w:rPr>
          <w:noProof/>
        </w:rPr>
        <w:pict>
          <v:shape id="_x0000_s1028" type="#_x0000_t136" style="position:absolute;left:0;text-align:left;margin-left:-9.6pt;margin-top:3.5pt;width:97.5pt;height:24pt;z-index:251665408" fillcolor="red" strokecolor="black [3213]">
            <v:shadow on="t" opacity="52429f"/>
            <v:textpath style="font-family:&quot;Arial&quot;;v-text-kern:t" trim="t" fitpath="t" string="جبل الرحمة"/>
            <w10:wrap type="square"/>
          </v:shape>
        </w:pict>
      </w:r>
      <w:r w:rsidR="00706B69" w:rsidRPr="002A77AF">
        <w:rPr>
          <w:rFonts w:asciiTheme="minorBidi" w:hAnsiTheme="minorBidi"/>
          <w:sz w:val="28"/>
          <w:szCs w:val="28"/>
          <w:rtl/>
          <w:lang w:val="en-US" w:bidi="ar-DZ"/>
        </w:rPr>
        <w:t xml:space="preserve">تجلي عامل الوداع </w:t>
      </w:r>
    </w:p>
    <w:p w:rsidR="00A41977" w:rsidRPr="002A77AF" w:rsidRDefault="00706B69" w:rsidP="00475ED3">
      <w:pPr>
        <w:pStyle w:val="Paragraphedeliste"/>
        <w:numPr>
          <w:ilvl w:val="0"/>
          <w:numId w:val="4"/>
        </w:numPr>
        <w:tabs>
          <w:tab w:val="right" w:pos="1134"/>
        </w:tabs>
        <w:bidi/>
        <w:ind w:hanging="590"/>
        <w:jc w:val="both"/>
        <w:rPr>
          <w:rFonts w:asciiTheme="minorBidi" w:hAnsiTheme="minorBidi" w:hint="cs"/>
          <w:sz w:val="28"/>
          <w:szCs w:val="28"/>
          <w:lang w:val="en-US" w:bidi="ar-DZ"/>
        </w:rPr>
      </w:pPr>
      <w:r w:rsidRPr="002A77AF">
        <w:rPr>
          <w:rFonts w:asciiTheme="minorBidi" w:hAnsiTheme="minorBidi"/>
          <w:sz w:val="28"/>
          <w:szCs w:val="28"/>
          <w:rtl/>
          <w:lang w:val="en-US" w:bidi="ar-DZ"/>
        </w:rPr>
        <w:t>حرص الرسول صلى الله عليه و سلم على التغيير دون تحطيم العادات و التقاليد</w:t>
      </w:r>
      <w:r w:rsidR="00475ED3" w:rsidRPr="002A77AF">
        <w:rPr>
          <w:rFonts w:asciiTheme="minorBidi" w:hAnsiTheme="minorBidi"/>
          <w:sz w:val="28"/>
          <w:szCs w:val="28"/>
          <w:rtl/>
          <w:lang w:val="en-US" w:bidi="ar-DZ"/>
        </w:rPr>
        <w:t>.</w:t>
      </w:r>
      <w:r w:rsidR="00475ED3" w:rsidRPr="002A77AF">
        <w:rPr>
          <w:rFonts w:asciiTheme="minorBidi" w:hAnsiTheme="minorBidi"/>
          <w:vanish/>
          <w:sz w:val="28"/>
          <w:szCs w:val="28"/>
          <w:rtl/>
          <w:lang w:val="en-US" w:bidi="ar-DZ"/>
        </w:rPr>
        <w:t>أ</w:t>
      </w:r>
    </w:p>
    <w:p w:rsidR="00AC79CC" w:rsidRPr="002A77AF" w:rsidRDefault="00AC79CC" w:rsidP="00AC79CC">
      <w:pPr>
        <w:pStyle w:val="Paragraphedeliste"/>
        <w:numPr>
          <w:ilvl w:val="0"/>
          <w:numId w:val="4"/>
        </w:numPr>
        <w:tabs>
          <w:tab w:val="right" w:pos="1134"/>
        </w:tabs>
        <w:bidi/>
        <w:ind w:hanging="590"/>
        <w:jc w:val="both"/>
        <w:rPr>
          <w:rFonts w:asciiTheme="minorBidi" w:hAnsiTheme="minorBidi" w:hint="cs"/>
          <w:sz w:val="28"/>
          <w:szCs w:val="28"/>
          <w:lang w:val="en-US" w:bidi="ar-DZ"/>
        </w:rPr>
      </w:pPr>
      <w:r w:rsidRPr="002A77AF">
        <w:rPr>
          <w:rFonts w:asciiTheme="minorBidi" w:hAnsiTheme="minorBidi" w:hint="cs"/>
          <w:sz w:val="28"/>
          <w:szCs w:val="28"/>
          <w:rtl/>
          <w:lang w:val="en-US" w:bidi="ar-DZ"/>
        </w:rPr>
        <w:t>الإسلام دعوة للعالمين.</w:t>
      </w:r>
    </w:p>
    <w:p w:rsidR="002A77AF" w:rsidRDefault="00AC79CC" w:rsidP="00AC79CC">
      <w:pPr>
        <w:pStyle w:val="Paragraphedeliste"/>
        <w:numPr>
          <w:ilvl w:val="0"/>
          <w:numId w:val="4"/>
        </w:numPr>
        <w:tabs>
          <w:tab w:val="right" w:pos="1134"/>
        </w:tabs>
        <w:bidi/>
        <w:ind w:hanging="590"/>
        <w:jc w:val="both"/>
        <w:rPr>
          <w:rFonts w:asciiTheme="minorBidi" w:hAnsiTheme="minorBidi" w:hint="cs"/>
          <w:sz w:val="28"/>
          <w:szCs w:val="28"/>
          <w:lang w:val="en-US" w:bidi="ar-DZ"/>
        </w:rPr>
      </w:pPr>
      <w:r w:rsidRPr="002A77AF">
        <w:rPr>
          <w:rFonts w:asciiTheme="minorBidi" w:hAnsiTheme="minorBidi" w:hint="cs"/>
          <w:sz w:val="28"/>
          <w:szCs w:val="28"/>
          <w:rtl/>
          <w:lang w:val="en-US" w:bidi="ar-DZ"/>
        </w:rPr>
        <w:t>بيان أن الناس سيرجعون إلى ربهم ويسألون عن أعمالهم.</w:t>
      </w:r>
    </w:p>
    <w:p w:rsidR="00AC79CC" w:rsidRPr="002A77AF" w:rsidRDefault="002A77AF" w:rsidP="002A77AF">
      <w:pPr>
        <w:pStyle w:val="Paragraphedeliste"/>
        <w:numPr>
          <w:ilvl w:val="0"/>
          <w:numId w:val="4"/>
        </w:numPr>
        <w:tabs>
          <w:tab w:val="right" w:pos="1134"/>
        </w:tabs>
        <w:bidi/>
        <w:ind w:hanging="590"/>
        <w:jc w:val="both"/>
        <w:rPr>
          <w:rFonts w:asciiTheme="minorBidi" w:hAnsiTheme="minorBidi"/>
          <w:sz w:val="28"/>
          <w:szCs w:val="28"/>
          <w:rtl/>
          <w:lang w:val="en-US" w:bidi="ar-DZ"/>
        </w:rPr>
      </w:pPr>
      <w:r w:rsidRPr="002A77AF">
        <w:rPr>
          <w:noProof/>
          <w:sz w:val="28"/>
          <w:szCs w:val="28"/>
        </w:rPr>
        <w:pict>
          <v:shape id="_x0000_s1027" type="#_x0000_t136" style="position:absolute;left:0;text-align:left;margin-left:-9.6pt;margin-top:16.8pt;width:136.5pt;height:43.15pt;z-index:251662336" fillcolor="black [3213]" strokecolor="red">
            <v:shadow color="#868686"/>
            <v:textpath style="font-family:&quot;Arial Black&quot;;v-text-kern:t" trim="t" fitpath="t" string="الأستاذة : سـلامي&#10;ثانوية : إبن عليوي"/>
            <w10:wrap type="square"/>
          </v:shape>
        </w:pict>
      </w:r>
      <w:r w:rsidR="00AC79CC" w:rsidRPr="002A77AF">
        <w:rPr>
          <w:rFonts w:asciiTheme="minorBidi" w:hAnsiTheme="minorBidi" w:hint="cs"/>
          <w:sz w:val="28"/>
          <w:szCs w:val="28"/>
          <w:rtl/>
          <w:lang w:val="en-US" w:bidi="ar-DZ"/>
        </w:rPr>
        <w:t>تقديم القدوة والنموذج من قبل الحاكم لرعيته حتى تكتمل طاعتهم له.</w:t>
      </w:r>
    </w:p>
    <w:sectPr w:rsidR="00AC79CC" w:rsidRPr="002A77AF" w:rsidSect="00B265B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3B6AF4"/>
    <w:multiLevelType w:val="hybridMultilevel"/>
    <w:tmpl w:val="ADE6BE1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A817B44"/>
    <w:multiLevelType w:val="hybridMultilevel"/>
    <w:tmpl w:val="0DA4B500"/>
    <w:lvl w:ilvl="0" w:tplc="C4580610">
      <w:start w:val="3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A523E7B"/>
    <w:multiLevelType w:val="hybridMultilevel"/>
    <w:tmpl w:val="83E08AEC"/>
    <w:lvl w:ilvl="0" w:tplc="CF1875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060860"/>
    <w:multiLevelType w:val="hybridMultilevel"/>
    <w:tmpl w:val="1472D69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AC040B"/>
    <w:rsid w:val="00031B29"/>
    <w:rsid w:val="001D1603"/>
    <w:rsid w:val="001E01CF"/>
    <w:rsid w:val="001F1392"/>
    <w:rsid w:val="002448CB"/>
    <w:rsid w:val="002A77AF"/>
    <w:rsid w:val="00362A94"/>
    <w:rsid w:val="003F2230"/>
    <w:rsid w:val="00402FD1"/>
    <w:rsid w:val="004663B9"/>
    <w:rsid w:val="00475ED3"/>
    <w:rsid w:val="00491374"/>
    <w:rsid w:val="004F2F59"/>
    <w:rsid w:val="00516A0D"/>
    <w:rsid w:val="00527200"/>
    <w:rsid w:val="006117E6"/>
    <w:rsid w:val="006D209E"/>
    <w:rsid w:val="00706B69"/>
    <w:rsid w:val="00717854"/>
    <w:rsid w:val="008107FD"/>
    <w:rsid w:val="00895DE4"/>
    <w:rsid w:val="00932370"/>
    <w:rsid w:val="009651CE"/>
    <w:rsid w:val="009B6AD6"/>
    <w:rsid w:val="00A41977"/>
    <w:rsid w:val="00AC040B"/>
    <w:rsid w:val="00AC79CC"/>
    <w:rsid w:val="00B265B8"/>
    <w:rsid w:val="00B54605"/>
    <w:rsid w:val="00D815F7"/>
    <w:rsid w:val="00E177FD"/>
    <w:rsid w:val="00E95A35"/>
    <w:rsid w:val="00F424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3213]" stroke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720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AC040B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2A7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A77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785</Words>
  <Characters>4322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ordinateur</cp:lastModifiedBy>
  <cp:revision>23</cp:revision>
  <dcterms:created xsi:type="dcterms:W3CDTF">2012-03-31T12:08:00Z</dcterms:created>
  <dcterms:modified xsi:type="dcterms:W3CDTF">2012-03-31T19:57:00Z</dcterms:modified>
</cp:coreProperties>
</file>