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6F" w:rsidRDefault="00180CA3" w:rsidP="00E75D84">
      <w:pPr>
        <w:jc w:val="right"/>
        <w:rPr>
          <w:rtl/>
          <w:lang w:bidi="ar-DZ"/>
        </w:rPr>
      </w:pPr>
      <w:r>
        <w:rPr>
          <w:noProof/>
          <w:rtl/>
          <w:lang w:eastAsia="fr-FR"/>
        </w:rPr>
        <w:pict>
          <v:rect id="_x0000_s1027" style="position:absolute;left:0;text-align:left;margin-left:-.6pt;margin-top:17.85pt;width:553.5pt;height:98.25pt;z-index:-251655168" fillcolor="white [3201]" strokecolor="#8064a2 [3207]" strokeweight="5pt">
            <v:stroke linestyle="thickThin"/>
            <v:shadow color="#868686"/>
            <v:textbox style="mso-next-textbox:#_x0000_s1027">
              <w:txbxContent>
                <w:p w:rsidR="00852388" w:rsidRDefault="00852388"/>
              </w:txbxContent>
            </v:textbox>
          </v:rect>
        </w:pict>
      </w:r>
      <w:r w:rsidR="00121F4E">
        <w:rPr>
          <w:noProof/>
          <w:rtl/>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left:0;text-align:left;margin-left:119.4pt;margin-top:-48.9pt;width:309.75pt;height:67.5pt;rotation:250881fd;z-index:251660288" adj="6924" fillcolor="#60c" strokecolor="#c9f">
            <v:fill color2="#c0c" focus="100%" type="gradient"/>
            <v:shadow on="t" color="#99f" opacity="52429f" offset="3pt,3pt"/>
            <v:textpath style="font-family:&quot;Arial&quot;;v-text-kern:t" trim="t" fitpath="t" string="مشروعية الوقف"/>
            <w10:wrap type="square"/>
          </v:shape>
        </w:pict>
      </w:r>
    </w:p>
    <w:p w:rsidR="00681D6F" w:rsidRDefault="00E75D84" w:rsidP="00E75D84">
      <w:pPr>
        <w:tabs>
          <w:tab w:val="left" w:pos="7005"/>
        </w:tabs>
        <w:jc w:val="right"/>
        <w:rPr>
          <w:color w:val="00B0F0"/>
          <w:sz w:val="28"/>
          <w:szCs w:val="28"/>
          <w:rtl/>
          <w:lang w:bidi="ar-DZ"/>
        </w:rPr>
      </w:pPr>
      <w:r w:rsidRPr="00E75D84">
        <w:rPr>
          <w:rFonts w:hint="cs"/>
          <w:b/>
          <w:bCs/>
          <w:color w:val="00B0F0"/>
          <w:sz w:val="28"/>
          <w:szCs w:val="28"/>
          <w:u w:val="single"/>
          <w:rtl/>
          <w:lang w:bidi="ar-DZ"/>
        </w:rPr>
        <w:t>الحديث</w:t>
      </w:r>
      <w:r>
        <w:rPr>
          <w:rFonts w:hint="cs"/>
          <w:color w:val="00B0F0"/>
          <w:sz w:val="28"/>
          <w:szCs w:val="28"/>
          <w:rtl/>
          <w:lang w:bidi="ar-DZ"/>
        </w:rPr>
        <w:t>:</w:t>
      </w:r>
    </w:p>
    <w:p w:rsidR="00E75D84" w:rsidRPr="00E75D84" w:rsidRDefault="00E75D84" w:rsidP="00D348D5">
      <w:pPr>
        <w:tabs>
          <w:tab w:val="left" w:pos="7005"/>
        </w:tabs>
        <w:jc w:val="right"/>
        <w:rPr>
          <w:sz w:val="28"/>
          <w:szCs w:val="28"/>
          <w:rtl/>
          <w:lang w:bidi="ar-DZ"/>
        </w:rPr>
      </w:pPr>
      <w:r>
        <w:rPr>
          <w:rFonts w:hint="cs"/>
          <w:sz w:val="28"/>
          <w:szCs w:val="28"/>
          <w:rtl/>
          <w:lang w:bidi="ar-DZ"/>
        </w:rPr>
        <w:t xml:space="preserve">عن أبي هريرة رضي الله عنه أن رسول الله صلى الله عليه وسلم </w:t>
      </w:r>
      <w:r w:rsidR="009578F6">
        <w:rPr>
          <w:rFonts w:hint="cs"/>
          <w:sz w:val="28"/>
          <w:szCs w:val="28"/>
          <w:rtl/>
          <w:lang w:bidi="ar-DZ"/>
        </w:rPr>
        <w:t>قال:</w:t>
      </w:r>
      <w:r>
        <w:rPr>
          <w:rFonts w:hint="cs"/>
          <w:sz w:val="28"/>
          <w:szCs w:val="28"/>
          <w:rtl/>
          <w:lang w:bidi="ar-DZ"/>
        </w:rPr>
        <w:t xml:space="preserve"> </w:t>
      </w:r>
      <w:r>
        <w:rPr>
          <w:rFonts w:cs="Andalus" w:hint="cs"/>
          <w:sz w:val="28"/>
          <w:szCs w:val="28"/>
          <w:rtl/>
          <w:lang w:bidi="ar-DZ"/>
        </w:rPr>
        <w:t xml:space="preserve">« </w:t>
      </w:r>
      <w:r w:rsidR="00D348D5">
        <w:rPr>
          <w:rFonts w:asciiTheme="minorBidi" w:hAnsiTheme="minorBidi" w:hint="cs"/>
          <w:sz w:val="28"/>
          <w:szCs w:val="28"/>
          <w:rtl/>
          <w:lang w:bidi="ar-DZ"/>
        </w:rPr>
        <w:t>إذا مات الإنسان انقطع</w:t>
      </w:r>
      <w:r w:rsidR="006D6079">
        <w:rPr>
          <w:rFonts w:asciiTheme="minorBidi" w:hAnsiTheme="minorBidi" w:hint="cs"/>
          <w:sz w:val="28"/>
          <w:szCs w:val="28"/>
          <w:rtl/>
          <w:lang w:bidi="ar-DZ"/>
        </w:rPr>
        <w:t xml:space="preserve"> عمله إلا من </w:t>
      </w:r>
      <w:r w:rsidR="00101C1B">
        <w:rPr>
          <w:rFonts w:asciiTheme="minorBidi" w:hAnsiTheme="minorBidi" w:hint="cs"/>
          <w:sz w:val="28"/>
          <w:szCs w:val="28"/>
          <w:rtl/>
          <w:lang w:bidi="ar-DZ"/>
        </w:rPr>
        <w:t>ثلاث:</w:t>
      </w:r>
      <w:r w:rsidR="00361E92">
        <w:rPr>
          <w:rFonts w:asciiTheme="minorBidi" w:hAnsiTheme="minorBidi" w:hint="cs"/>
          <w:sz w:val="28"/>
          <w:szCs w:val="28"/>
          <w:rtl/>
          <w:lang w:bidi="ar-DZ"/>
        </w:rPr>
        <w:t xml:space="preserve"> صدقة جارية أو علم ينتفع به أو ولد صالح يدعو له</w:t>
      </w:r>
      <w:r w:rsidR="006D6079">
        <w:rPr>
          <w:rFonts w:asciiTheme="minorBidi" w:hAnsiTheme="minorBidi" w:hint="cs"/>
          <w:sz w:val="28"/>
          <w:szCs w:val="28"/>
          <w:rtl/>
          <w:lang w:bidi="ar-DZ"/>
        </w:rPr>
        <w:t xml:space="preserve"> </w:t>
      </w:r>
      <w:r>
        <w:rPr>
          <w:rFonts w:cs="Andalus" w:hint="cs"/>
          <w:sz w:val="28"/>
          <w:szCs w:val="28"/>
          <w:rtl/>
          <w:lang w:bidi="ar-DZ"/>
        </w:rPr>
        <w:t>»</w:t>
      </w:r>
      <w:r w:rsidR="00361E92">
        <w:rPr>
          <w:rFonts w:cs="Andalus" w:hint="cs"/>
          <w:sz w:val="28"/>
          <w:szCs w:val="28"/>
          <w:rtl/>
          <w:lang w:bidi="ar-DZ"/>
        </w:rPr>
        <w:t xml:space="preserve"> </w:t>
      </w:r>
      <w:r w:rsidR="00361E92" w:rsidRPr="00361E92">
        <w:rPr>
          <w:rFonts w:asciiTheme="minorBidi" w:hAnsiTheme="minorBidi"/>
          <w:sz w:val="28"/>
          <w:szCs w:val="28"/>
          <w:rtl/>
          <w:lang w:bidi="ar-DZ"/>
        </w:rPr>
        <w:t>متفق عليه</w:t>
      </w:r>
      <w:r w:rsidR="00361E92">
        <w:rPr>
          <w:rFonts w:asciiTheme="minorBidi" w:hAnsiTheme="minorBidi" w:hint="cs"/>
          <w:sz w:val="28"/>
          <w:szCs w:val="28"/>
          <w:rtl/>
          <w:lang w:bidi="ar-DZ"/>
        </w:rPr>
        <w:t>.</w:t>
      </w:r>
    </w:p>
    <w:p w:rsidR="00E75D84" w:rsidRDefault="00E75D84" w:rsidP="0057206F">
      <w:pPr>
        <w:tabs>
          <w:tab w:val="left" w:pos="7005"/>
        </w:tabs>
        <w:jc w:val="right"/>
        <w:rPr>
          <w:rFonts w:asciiTheme="minorBidi" w:hAnsiTheme="minorBidi"/>
          <w:color w:val="00B0F0"/>
          <w:sz w:val="28"/>
          <w:szCs w:val="28"/>
          <w:rtl/>
          <w:lang w:bidi="ar-DZ"/>
        </w:rPr>
      </w:pPr>
    </w:p>
    <w:p w:rsidR="00CB38A3" w:rsidRDefault="00361E92" w:rsidP="00CB38A3">
      <w:pPr>
        <w:tabs>
          <w:tab w:val="left" w:pos="7005"/>
        </w:tabs>
        <w:jc w:val="right"/>
        <w:rPr>
          <w:rFonts w:asciiTheme="minorBidi" w:hAnsiTheme="minorBidi"/>
          <w:sz w:val="28"/>
          <w:szCs w:val="28"/>
          <w:rtl/>
          <w:lang w:bidi="ar-DZ"/>
        </w:rPr>
      </w:pPr>
      <w:r w:rsidRPr="00CB38A3">
        <w:rPr>
          <w:rFonts w:asciiTheme="minorBidi" w:hAnsiTheme="minorBidi" w:hint="cs"/>
          <w:b/>
          <w:bCs/>
          <w:color w:val="FF0000"/>
          <w:sz w:val="32"/>
          <w:szCs w:val="32"/>
          <w:u w:val="single"/>
          <w:rtl/>
          <w:lang w:bidi="ar-DZ"/>
        </w:rPr>
        <w:t xml:space="preserve">1- </w:t>
      </w:r>
      <w:r w:rsidR="00F231B2" w:rsidRPr="00CB38A3">
        <w:rPr>
          <w:rFonts w:asciiTheme="minorBidi" w:hAnsiTheme="minorBidi" w:hint="cs"/>
          <w:b/>
          <w:bCs/>
          <w:color w:val="FF0000"/>
          <w:sz w:val="32"/>
          <w:szCs w:val="32"/>
          <w:u w:val="single"/>
          <w:rtl/>
          <w:lang w:bidi="ar-DZ"/>
        </w:rPr>
        <w:t>التعريف براوي الحديث:</w:t>
      </w:r>
      <w:r w:rsidR="00CB38A3">
        <w:rPr>
          <w:rFonts w:asciiTheme="minorBidi" w:hAnsiTheme="minorBidi" w:hint="cs"/>
          <w:b/>
          <w:bCs/>
          <w:color w:val="FF0000"/>
          <w:sz w:val="32"/>
          <w:szCs w:val="32"/>
          <w:rtl/>
          <w:lang w:bidi="ar-DZ"/>
        </w:rPr>
        <w:t xml:space="preserve"> </w:t>
      </w:r>
      <w:r w:rsidR="00CB38A3">
        <w:rPr>
          <w:rFonts w:asciiTheme="minorBidi" w:hAnsiTheme="minorBidi" w:hint="cs"/>
          <w:sz w:val="28"/>
          <w:szCs w:val="28"/>
          <w:rtl/>
          <w:lang w:bidi="ar-DZ"/>
        </w:rPr>
        <w:t>هو أبو هريرة ( ذاكرة عصر الوحي ) وهو عبد الرحمان بن صخر الدوسي نسبة إلى قبيلة دوس باليمن إسمه في الجاهلية عبد شمس قدم المدينة المنورة وأسلم السنة 7 هـ وسماه الرسول صلى الله عليه وسلم بعبد الرحمان ،لازم الرسول صلى الله عليه وسلم ملازمة تامة حتى أصبح أحفظ الصحابة دون منازع. عرف بالكرم وحبه للضيف وللحيوان فكانت له هرة يطعمها وينظفها ويؤويها فكانت تلازمه كظله فكناه الرسول صلى الله عليه وسلم بأبي هريرة. روى حوالي 5374 حديث. توفي بالمدينة ودفن بالبقيع سنة 57 هـ.</w:t>
      </w:r>
    </w:p>
    <w:p w:rsidR="00CB38A3" w:rsidRDefault="00937F48" w:rsidP="00CB38A3">
      <w:pPr>
        <w:tabs>
          <w:tab w:val="left" w:pos="7005"/>
        </w:tabs>
        <w:jc w:val="right"/>
        <w:rPr>
          <w:rFonts w:asciiTheme="minorBidi" w:hAnsiTheme="minorBidi"/>
          <w:b/>
          <w:bCs/>
          <w:color w:val="FF0000"/>
          <w:sz w:val="32"/>
          <w:szCs w:val="32"/>
          <w:u w:val="single"/>
          <w:rtl/>
          <w:lang w:bidi="ar-DZ"/>
        </w:rPr>
      </w:pPr>
      <w:r>
        <w:rPr>
          <w:rFonts w:asciiTheme="minorBidi" w:hAnsiTheme="minorBidi" w:hint="cs"/>
          <w:b/>
          <w:bCs/>
          <w:color w:val="FF0000"/>
          <w:sz w:val="32"/>
          <w:szCs w:val="32"/>
          <w:u w:val="single"/>
          <w:rtl/>
          <w:lang w:bidi="ar-DZ"/>
        </w:rPr>
        <w:t>2- شرح المفردات:</w:t>
      </w:r>
    </w:p>
    <w:p w:rsidR="00937F48" w:rsidRDefault="00937F48" w:rsidP="00CB38A3">
      <w:pPr>
        <w:tabs>
          <w:tab w:val="left" w:pos="7005"/>
        </w:tabs>
        <w:jc w:val="right"/>
        <w:rPr>
          <w:rFonts w:asciiTheme="minorBidi" w:hAnsiTheme="minorBidi"/>
          <w:sz w:val="28"/>
          <w:szCs w:val="28"/>
          <w:rtl/>
          <w:lang w:bidi="ar-DZ"/>
        </w:rPr>
      </w:pPr>
      <w:r w:rsidRPr="00937F48">
        <w:rPr>
          <w:rFonts w:asciiTheme="minorBidi" w:hAnsiTheme="minorBidi" w:hint="cs"/>
          <w:b/>
          <w:bCs/>
          <w:color w:val="FF00FF"/>
          <w:sz w:val="28"/>
          <w:szCs w:val="28"/>
          <w:u w:val="single"/>
          <w:rtl/>
          <w:lang w:bidi="ar-DZ"/>
        </w:rPr>
        <w:t>انقطع</w:t>
      </w:r>
      <w:r>
        <w:rPr>
          <w:rFonts w:asciiTheme="minorBidi" w:hAnsiTheme="minorBidi" w:hint="cs"/>
          <w:color w:val="FF00FF"/>
          <w:sz w:val="28"/>
          <w:szCs w:val="28"/>
          <w:rtl/>
          <w:lang w:bidi="ar-DZ"/>
        </w:rPr>
        <w:t xml:space="preserve">: </w:t>
      </w:r>
      <w:r w:rsidRPr="00937F48">
        <w:rPr>
          <w:rFonts w:asciiTheme="minorBidi" w:hAnsiTheme="minorBidi" w:hint="cs"/>
          <w:sz w:val="28"/>
          <w:szCs w:val="28"/>
          <w:rtl/>
          <w:lang w:bidi="ar-DZ"/>
        </w:rPr>
        <w:t xml:space="preserve">توقف </w:t>
      </w:r>
      <w:r>
        <w:rPr>
          <w:rFonts w:asciiTheme="minorBidi" w:hAnsiTheme="minorBidi" w:hint="cs"/>
          <w:sz w:val="28"/>
          <w:szCs w:val="28"/>
          <w:rtl/>
          <w:lang w:bidi="ar-DZ"/>
        </w:rPr>
        <w:t xml:space="preserve">/ </w:t>
      </w:r>
      <w:r w:rsidR="00506934" w:rsidRPr="00506934">
        <w:rPr>
          <w:rFonts w:asciiTheme="minorBidi" w:hAnsiTheme="minorBidi" w:hint="cs"/>
          <w:b/>
          <w:bCs/>
          <w:color w:val="FF00FF"/>
          <w:sz w:val="28"/>
          <w:szCs w:val="28"/>
          <w:u w:val="single"/>
          <w:rtl/>
          <w:lang w:bidi="ar-DZ"/>
        </w:rPr>
        <w:t>صدقة جارية</w:t>
      </w:r>
      <w:r w:rsidR="00506934">
        <w:rPr>
          <w:rFonts w:asciiTheme="minorBidi" w:hAnsiTheme="minorBidi" w:hint="cs"/>
          <w:color w:val="FF00FF"/>
          <w:sz w:val="28"/>
          <w:szCs w:val="28"/>
          <w:rtl/>
          <w:lang w:bidi="ar-DZ"/>
        </w:rPr>
        <w:t xml:space="preserve">: </w:t>
      </w:r>
      <w:r w:rsidR="00506934" w:rsidRPr="00506934">
        <w:rPr>
          <w:rFonts w:asciiTheme="minorBidi" w:hAnsiTheme="minorBidi" w:hint="cs"/>
          <w:sz w:val="28"/>
          <w:szCs w:val="28"/>
          <w:rtl/>
          <w:lang w:bidi="ar-DZ"/>
        </w:rPr>
        <w:t>صدقة يستمر أجرها ولا ينقطع وهي الوقف /</w:t>
      </w:r>
      <w:r w:rsidR="00506934">
        <w:rPr>
          <w:rFonts w:asciiTheme="minorBidi" w:hAnsiTheme="minorBidi" w:hint="cs"/>
          <w:sz w:val="28"/>
          <w:szCs w:val="28"/>
          <w:rtl/>
          <w:lang w:bidi="ar-DZ"/>
        </w:rPr>
        <w:t xml:space="preserve"> </w:t>
      </w:r>
      <w:r w:rsidR="00506934">
        <w:rPr>
          <w:rFonts w:asciiTheme="minorBidi" w:hAnsiTheme="minorBidi" w:hint="cs"/>
          <w:b/>
          <w:bCs/>
          <w:color w:val="FF00FF"/>
          <w:sz w:val="28"/>
          <w:szCs w:val="28"/>
          <w:u w:val="single"/>
          <w:rtl/>
          <w:lang w:bidi="ar-DZ"/>
        </w:rPr>
        <w:t>علم ينتفع به:</w:t>
      </w:r>
      <w:r w:rsidR="00506934">
        <w:rPr>
          <w:rFonts w:asciiTheme="minorBidi" w:hAnsiTheme="minorBidi" w:hint="cs"/>
          <w:color w:val="FF00FF"/>
          <w:sz w:val="28"/>
          <w:szCs w:val="28"/>
          <w:rtl/>
          <w:lang w:bidi="ar-DZ"/>
        </w:rPr>
        <w:t xml:space="preserve"> </w:t>
      </w:r>
      <w:r w:rsidR="00506934">
        <w:rPr>
          <w:rFonts w:asciiTheme="minorBidi" w:hAnsiTheme="minorBidi" w:hint="cs"/>
          <w:sz w:val="28"/>
          <w:szCs w:val="28"/>
          <w:rtl/>
          <w:lang w:bidi="ar-DZ"/>
        </w:rPr>
        <w:t>أي العلم النافع سواء كان دينيا أو دنيويا كتعليم العلم للناس، وترك كتب</w:t>
      </w:r>
      <w:r w:rsidR="00567487">
        <w:rPr>
          <w:rFonts w:asciiTheme="minorBidi" w:hAnsiTheme="minorBidi" w:hint="cs"/>
          <w:sz w:val="28"/>
          <w:szCs w:val="28"/>
          <w:rtl/>
          <w:lang w:bidi="ar-DZ"/>
        </w:rPr>
        <w:t xml:space="preserve"> وهذا يدل على اهتمام ديننا بالع</w:t>
      </w:r>
      <w:r w:rsidR="00506934">
        <w:rPr>
          <w:rFonts w:asciiTheme="minorBidi" w:hAnsiTheme="minorBidi" w:hint="cs"/>
          <w:sz w:val="28"/>
          <w:szCs w:val="28"/>
          <w:rtl/>
          <w:lang w:bidi="ar-DZ"/>
        </w:rPr>
        <w:t>ل</w:t>
      </w:r>
      <w:r w:rsidR="00567487">
        <w:rPr>
          <w:rFonts w:asciiTheme="minorBidi" w:hAnsiTheme="minorBidi" w:hint="cs"/>
          <w:sz w:val="28"/>
          <w:szCs w:val="28"/>
          <w:rtl/>
          <w:lang w:bidi="ar-DZ"/>
        </w:rPr>
        <w:t>م</w:t>
      </w:r>
      <w:r w:rsidR="00506934">
        <w:rPr>
          <w:rFonts w:asciiTheme="minorBidi" w:hAnsiTheme="minorBidi" w:hint="cs"/>
          <w:sz w:val="28"/>
          <w:szCs w:val="28"/>
          <w:rtl/>
          <w:lang w:bidi="ar-DZ"/>
        </w:rPr>
        <w:t xml:space="preserve"> / </w:t>
      </w:r>
      <w:r w:rsidR="00506934">
        <w:rPr>
          <w:rFonts w:asciiTheme="minorBidi" w:hAnsiTheme="minorBidi" w:hint="cs"/>
          <w:b/>
          <w:bCs/>
          <w:color w:val="FF00FF"/>
          <w:sz w:val="28"/>
          <w:szCs w:val="28"/>
          <w:u w:val="single"/>
          <w:rtl/>
          <w:lang w:bidi="ar-DZ"/>
        </w:rPr>
        <w:t>ولد صالح:</w:t>
      </w:r>
      <w:r w:rsidR="00506934">
        <w:rPr>
          <w:rFonts w:asciiTheme="minorBidi" w:hAnsiTheme="minorBidi" w:hint="cs"/>
          <w:sz w:val="28"/>
          <w:szCs w:val="28"/>
          <w:rtl/>
          <w:lang w:bidi="ar-DZ"/>
        </w:rPr>
        <w:t xml:space="preserve"> الذكر والأنثى على حد سواء وهو الولد القائم بحقوق الله وحقوق العباد ومن ذلك بر والديه.</w:t>
      </w:r>
    </w:p>
    <w:p w:rsidR="00506934" w:rsidRDefault="00506934" w:rsidP="00CB38A3">
      <w:pPr>
        <w:tabs>
          <w:tab w:val="left" w:pos="7005"/>
        </w:tabs>
        <w:jc w:val="right"/>
        <w:rPr>
          <w:rFonts w:asciiTheme="minorBidi" w:hAnsiTheme="minorBidi"/>
          <w:b/>
          <w:bCs/>
          <w:color w:val="FF0000"/>
          <w:sz w:val="32"/>
          <w:szCs w:val="32"/>
          <w:u w:val="single"/>
          <w:rtl/>
          <w:lang w:bidi="ar-DZ"/>
        </w:rPr>
      </w:pPr>
      <w:r>
        <w:rPr>
          <w:rFonts w:asciiTheme="minorBidi" w:hAnsiTheme="minorBidi" w:hint="cs"/>
          <w:b/>
          <w:bCs/>
          <w:color w:val="FF0000"/>
          <w:sz w:val="32"/>
          <w:szCs w:val="32"/>
          <w:u w:val="single"/>
          <w:rtl/>
          <w:lang w:bidi="ar-DZ"/>
        </w:rPr>
        <w:t>3- الإيضاح والتحليل:</w:t>
      </w:r>
    </w:p>
    <w:p w:rsidR="00506934" w:rsidRPr="005E517F" w:rsidRDefault="001954C8" w:rsidP="00B9669A">
      <w:pPr>
        <w:pStyle w:val="Paragraphedeliste"/>
        <w:numPr>
          <w:ilvl w:val="0"/>
          <w:numId w:val="1"/>
        </w:numPr>
        <w:tabs>
          <w:tab w:val="left" w:pos="7005"/>
        </w:tabs>
        <w:bidi/>
        <w:rPr>
          <w:rFonts w:asciiTheme="minorBidi" w:hAnsiTheme="minorBidi"/>
          <w:color w:val="00B0F0"/>
          <w:sz w:val="32"/>
          <w:szCs w:val="32"/>
          <w:u w:val="single"/>
          <w:lang w:bidi="ar-DZ"/>
        </w:rPr>
      </w:pPr>
      <w:r w:rsidRPr="001954C8">
        <w:rPr>
          <w:rFonts w:asciiTheme="minorBidi" w:hAnsiTheme="minorBidi" w:hint="cs"/>
          <w:color w:val="00B0F0"/>
          <w:sz w:val="32"/>
          <w:szCs w:val="32"/>
          <w:u w:val="single"/>
          <w:rtl/>
          <w:lang w:bidi="ar-DZ"/>
        </w:rPr>
        <w:t xml:space="preserve">مفهوم الوقف </w:t>
      </w:r>
      <w:r w:rsidRPr="005E517F">
        <w:rPr>
          <w:rFonts w:asciiTheme="minorBidi" w:hAnsiTheme="minorBidi" w:hint="cs"/>
          <w:color w:val="00B0F0"/>
          <w:sz w:val="32"/>
          <w:szCs w:val="32"/>
          <w:rtl/>
          <w:lang w:bidi="ar-DZ"/>
        </w:rPr>
        <w:t xml:space="preserve">: </w:t>
      </w:r>
      <w:r w:rsidR="005E517F" w:rsidRPr="005E517F">
        <w:rPr>
          <w:rFonts w:asciiTheme="minorBidi" w:hAnsiTheme="minorBidi" w:hint="cs"/>
          <w:sz w:val="28"/>
          <w:szCs w:val="28"/>
          <w:rtl/>
          <w:lang w:bidi="ar-DZ"/>
        </w:rPr>
        <w:t>لغة</w:t>
      </w:r>
      <w:r w:rsidR="005E517F">
        <w:rPr>
          <w:rFonts w:asciiTheme="minorBidi" w:hAnsiTheme="minorBidi" w:hint="cs"/>
          <w:sz w:val="28"/>
          <w:szCs w:val="28"/>
          <w:rtl/>
          <w:lang w:bidi="ar-DZ"/>
        </w:rPr>
        <w:t>: الحبس والمنع./ شرعا: حبس المال وصرف منافعه في سبيل الله أو حبس الملك وصرف منافعه في وجوه الخير.</w:t>
      </w:r>
    </w:p>
    <w:p w:rsidR="00C6731D" w:rsidRPr="00C6731D" w:rsidRDefault="005E517F" w:rsidP="00BA1014">
      <w:pPr>
        <w:pStyle w:val="Paragraphedeliste"/>
        <w:numPr>
          <w:ilvl w:val="0"/>
          <w:numId w:val="1"/>
        </w:numPr>
        <w:tabs>
          <w:tab w:val="left" w:pos="7005"/>
        </w:tabs>
        <w:bidi/>
        <w:rPr>
          <w:rFonts w:asciiTheme="majorBidi" w:hAnsiTheme="majorBidi" w:cstheme="majorBidi"/>
          <w:color w:val="00B0F0"/>
          <w:sz w:val="32"/>
          <w:szCs w:val="32"/>
          <w:u w:val="single"/>
          <w:lang w:bidi="ar-DZ"/>
        </w:rPr>
      </w:pPr>
      <w:r>
        <w:rPr>
          <w:rFonts w:asciiTheme="minorBidi" w:hAnsiTheme="minorBidi" w:hint="cs"/>
          <w:color w:val="00B0F0"/>
          <w:sz w:val="32"/>
          <w:szCs w:val="32"/>
          <w:u w:val="single"/>
          <w:rtl/>
          <w:lang w:bidi="ar-DZ"/>
        </w:rPr>
        <w:t>حكمه:</w:t>
      </w:r>
      <w:r>
        <w:rPr>
          <w:rFonts w:asciiTheme="minorBidi" w:hAnsiTheme="minorBidi" w:hint="cs"/>
          <w:color w:val="00B0F0"/>
          <w:sz w:val="32"/>
          <w:szCs w:val="32"/>
          <w:rtl/>
          <w:lang w:bidi="ar-DZ"/>
        </w:rPr>
        <w:t xml:space="preserve"> </w:t>
      </w:r>
      <w:r w:rsidRPr="005E517F">
        <w:rPr>
          <w:rFonts w:asciiTheme="minorBidi" w:hAnsiTheme="minorBidi" w:hint="cs"/>
          <w:sz w:val="28"/>
          <w:szCs w:val="28"/>
          <w:rtl/>
          <w:lang w:bidi="ar-DZ"/>
        </w:rPr>
        <w:t>مستحب والدليل على ذلك من القرآن</w:t>
      </w:r>
      <w:r w:rsidR="00C11C7F">
        <w:rPr>
          <w:rFonts w:asciiTheme="minorBidi" w:hAnsiTheme="minorBidi" w:hint="cs"/>
          <w:sz w:val="28"/>
          <w:szCs w:val="28"/>
          <w:rtl/>
          <w:lang w:bidi="ar-DZ"/>
        </w:rPr>
        <w:t xml:space="preserve"> قال تعالى</w:t>
      </w:r>
      <w:r w:rsidRPr="005E517F">
        <w:rPr>
          <w:rFonts w:asciiTheme="minorBidi" w:hAnsiTheme="minorBidi" w:hint="cs"/>
          <w:sz w:val="28"/>
          <w:szCs w:val="28"/>
          <w:rtl/>
          <w:lang w:bidi="ar-DZ"/>
        </w:rPr>
        <w:t xml:space="preserve"> </w:t>
      </w:r>
      <w:r w:rsidRPr="00C11C7F">
        <w:rPr>
          <w:rFonts w:asciiTheme="minorBidi" w:hAnsiTheme="minorBidi" w:hint="cs"/>
          <w:sz w:val="28"/>
          <w:szCs w:val="28"/>
          <w:rtl/>
          <w:lang w:bidi="ar-DZ"/>
        </w:rPr>
        <w:t>:</w:t>
      </w:r>
      <w:r w:rsidR="00C11C7F" w:rsidRPr="00C11C7F">
        <w:rPr>
          <w:rFonts w:asciiTheme="minorBidi" w:hAnsiTheme="minorBidi" w:hint="cs"/>
          <w:sz w:val="32"/>
          <w:szCs w:val="32"/>
          <w:rtl/>
          <w:lang w:bidi="ar-DZ"/>
        </w:rPr>
        <w:t xml:space="preserve"> </w:t>
      </w:r>
      <w:r w:rsidR="00C11C7F" w:rsidRPr="00C11C7F">
        <w:rPr>
          <w:rFonts w:asciiTheme="minorBidi" w:hAnsiTheme="minorBidi" w:cs="Andalus" w:hint="cs"/>
          <w:sz w:val="32"/>
          <w:szCs w:val="32"/>
          <w:rtl/>
          <w:lang w:bidi="ar-DZ"/>
        </w:rPr>
        <w:t xml:space="preserve">﴿ </w:t>
      </w:r>
      <w:r w:rsidR="00C11C7F">
        <w:rPr>
          <w:rFonts w:asciiTheme="minorBidi" w:hAnsiTheme="minorBidi" w:cs="Andalus" w:hint="cs"/>
          <w:color w:val="00B050"/>
          <w:sz w:val="32"/>
          <w:szCs w:val="32"/>
          <w:rtl/>
          <w:lang w:bidi="ar-DZ"/>
        </w:rPr>
        <w:t xml:space="preserve">لن تنالوا البر حتى تنفقوا مما تحبون </w:t>
      </w:r>
      <w:r w:rsidR="00C11C7F" w:rsidRPr="00C34AF6">
        <w:rPr>
          <w:rFonts w:asciiTheme="minorBidi" w:hAnsiTheme="minorBidi" w:cs="Andalus" w:hint="cs"/>
          <w:sz w:val="32"/>
          <w:szCs w:val="32"/>
          <w:rtl/>
          <w:lang w:bidi="ar-DZ"/>
        </w:rPr>
        <w:t>﴾</w:t>
      </w:r>
      <w:r w:rsidRPr="00C34AF6">
        <w:rPr>
          <w:rFonts w:asciiTheme="minorBidi" w:hAnsiTheme="minorBidi" w:hint="cs"/>
          <w:sz w:val="32"/>
          <w:szCs w:val="32"/>
          <w:rtl/>
          <w:lang w:bidi="ar-DZ"/>
        </w:rPr>
        <w:t xml:space="preserve"> </w:t>
      </w:r>
      <w:r w:rsidR="00C34AF6" w:rsidRPr="00C34AF6">
        <w:rPr>
          <w:rFonts w:asciiTheme="minorBidi" w:hAnsiTheme="minorBidi" w:hint="cs"/>
          <w:sz w:val="28"/>
          <w:szCs w:val="28"/>
          <w:rtl/>
          <w:lang w:bidi="ar-DZ"/>
        </w:rPr>
        <w:t>آل عمران</w:t>
      </w:r>
      <w:r w:rsidR="00207826">
        <w:rPr>
          <w:rFonts w:asciiTheme="minorBidi" w:hAnsiTheme="minorBidi" w:hint="cs"/>
          <w:sz w:val="28"/>
          <w:szCs w:val="28"/>
          <w:rtl/>
          <w:lang w:bidi="ar-DZ"/>
        </w:rPr>
        <w:t xml:space="preserve"> وقال تعالى : </w:t>
      </w:r>
      <w:r w:rsidR="00207826">
        <w:rPr>
          <w:rFonts w:asciiTheme="minorBidi" w:hAnsiTheme="minorBidi" w:cs="Andalus" w:hint="cs"/>
          <w:sz w:val="28"/>
          <w:szCs w:val="28"/>
          <w:rtl/>
          <w:lang w:bidi="ar-DZ"/>
        </w:rPr>
        <w:t xml:space="preserve">﴿ </w:t>
      </w:r>
      <w:r w:rsidR="00207826">
        <w:rPr>
          <w:rFonts w:asciiTheme="minorBidi" w:hAnsiTheme="minorBidi" w:cs="Andalus" w:hint="cs"/>
          <w:color w:val="00B050"/>
          <w:sz w:val="28"/>
          <w:szCs w:val="28"/>
          <w:rtl/>
          <w:lang w:bidi="ar-DZ"/>
        </w:rPr>
        <w:t xml:space="preserve">يا أيها الذين آمنوا أنفقوا من طيبات ما كسبتم ومما أخرجنا لكم من الأرض </w:t>
      </w:r>
      <w:r w:rsidR="00207826">
        <w:rPr>
          <w:rFonts w:asciiTheme="minorBidi" w:hAnsiTheme="minorBidi" w:cs="Andalus" w:hint="cs"/>
          <w:sz w:val="28"/>
          <w:szCs w:val="28"/>
          <w:rtl/>
          <w:lang w:bidi="ar-DZ"/>
        </w:rPr>
        <w:t xml:space="preserve">﴾ </w:t>
      </w:r>
      <w:r w:rsidR="00207826" w:rsidRPr="00207826">
        <w:rPr>
          <w:rFonts w:asciiTheme="majorBidi" w:hAnsiTheme="majorBidi" w:cstheme="majorBidi"/>
          <w:sz w:val="28"/>
          <w:szCs w:val="28"/>
          <w:rtl/>
          <w:lang w:bidi="ar-DZ"/>
        </w:rPr>
        <w:t>البقرة/ 267</w:t>
      </w:r>
      <w:r w:rsidR="00110357">
        <w:rPr>
          <w:rFonts w:asciiTheme="majorBidi" w:hAnsiTheme="majorBidi" w:cstheme="majorBidi" w:hint="cs"/>
          <w:sz w:val="28"/>
          <w:szCs w:val="28"/>
          <w:rtl/>
          <w:lang w:bidi="ar-DZ"/>
        </w:rPr>
        <w:t xml:space="preserve">. </w:t>
      </w:r>
      <w:r w:rsidR="00242F5E">
        <w:rPr>
          <w:rFonts w:asciiTheme="majorBidi" w:hAnsiTheme="majorBidi" w:cstheme="majorBidi" w:hint="cs"/>
          <w:sz w:val="28"/>
          <w:szCs w:val="28"/>
          <w:rtl/>
          <w:lang w:bidi="ar-DZ"/>
        </w:rPr>
        <w:t xml:space="preserve">                      </w:t>
      </w:r>
      <w:r w:rsidR="00242F5E">
        <w:rPr>
          <w:rFonts w:asciiTheme="minorBidi" w:hAnsiTheme="minorBidi" w:hint="cs"/>
          <w:sz w:val="28"/>
          <w:szCs w:val="28"/>
          <w:rtl/>
          <w:lang w:bidi="ar-DZ"/>
        </w:rPr>
        <w:t xml:space="preserve">من السنة حديث الرسول صلى الله عليه وسلم : </w:t>
      </w:r>
      <w:r w:rsidR="00242F5E">
        <w:rPr>
          <w:rFonts w:asciiTheme="minorBidi" w:hAnsiTheme="minorBidi" w:cs="Andalus" w:hint="cs"/>
          <w:sz w:val="28"/>
          <w:szCs w:val="28"/>
          <w:rtl/>
          <w:lang w:bidi="ar-DZ"/>
        </w:rPr>
        <w:t xml:space="preserve">« </w:t>
      </w:r>
      <w:r w:rsidR="00242F5E">
        <w:rPr>
          <w:rFonts w:asciiTheme="minorBidi" w:hAnsiTheme="minorBidi" w:hint="cs"/>
          <w:sz w:val="28"/>
          <w:szCs w:val="28"/>
          <w:rtl/>
          <w:lang w:bidi="ar-DZ"/>
        </w:rPr>
        <w:t xml:space="preserve">إذا مات الإنسان انقطع عمله ... </w:t>
      </w:r>
      <w:r w:rsidR="00242F5E">
        <w:rPr>
          <w:rFonts w:asciiTheme="minorBidi" w:hAnsiTheme="minorBidi" w:cs="Andalus" w:hint="cs"/>
          <w:sz w:val="28"/>
          <w:szCs w:val="28"/>
          <w:rtl/>
          <w:lang w:bidi="ar-DZ"/>
        </w:rPr>
        <w:t>»</w:t>
      </w:r>
      <w:r w:rsidR="00BA1014" w:rsidRPr="00BA1014">
        <w:rPr>
          <w:rFonts w:asciiTheme="minorBidi" w:hAnsiTheme="minorBidi" w:hint="cs"/>
          <w:sz w:val="28"/>
          <w:szCs w:val="28"/>
          <w:rtl/>
          <w:lang w:bidi="ar-DZ"/>
        </w:rPr>
        <w:t xml:space="preserve"> </w:t>
      </w:r>
      <w:r w:rsidR="00242F5E">
        <w:rPr>
          <w:rFonts w:asciiTheme="minorBidi" w:hAnsiTheme="minorBidi" w:hint="cs"/>
          <w:sz w:val="28"/>
          <w:szCs w:val="28"/>
          <w:rtl/>
          <w:lang w:bidi="ar-DZ"/>
        </w:rPr>
        <w:t xml:space="preserve">و حديث ابن عمر رضي الله عنهما : أن عمر أصاب أرضا بخيبر فقال : </w:t>
      </w:r>
      <w:r w:rsidR="00242F5E">
        <w:rPr>
          <w:rFonts w:asciiTheme="minorBidi" w:hAnsiTheme="minorBidi" w:cs="Andalus" w:hint="cs"/>
          <w:sz w:val="28"/>
          <w:szCs w:val="28"/>
          <w:rtl/>
          <w:lang w:bidi="ar-DZ"/>
        </w:rPr>
        <w:t>«</w:t>
      </w:r>
      <w:r w:rsidR="00242F5E">
        <w:rPr>
          <w:rFonts w:asciiTheme="minorBidi" w:hAnsiTheme="minorBidi" w:hint="cs"/>
          <w:sz w:val="28"/>
          <w:szCs w:val="28"/>
          <w:rtl/>
          <w:lang w:bidi="ar-DZ"/>
        </w:rPr>
        <w:t xml:space="preserve"> يا رسول الله أصبت أرضا بخيبر لم أصب مالا قط أنفس عندي منه فما تأمرني؟ فقال صلى الله عليه وسلم : </w:t>
      </w:r>
      <w:r w:rsidR="00242F5E">
        <w:rPr>
          <w:rFonts w:asciiTheme="minorBidi" w:hAnsiTheme="minorBidi" w:cs="Andalus" w:hint="cs"/>
          <w:sz w:val="28"/>
          <w:szCs w:val="28"/>
          <w:rtl/>
          <w:lang w:bidi="ar-DZ"/>
        </w:rPr>
        <w:t xml:space="preserve">« </w:t>
      </w:r>
      <w:r w:rsidR="00242F5E" w:rsidRPr="00242F5E">
        <w:rPr>
          <w:rFonts w:asciiTheme="minorBidi" w:hAnsiTheme="minorBidi"/>
          <w:sz w:val="28"/>
          <w:szCs w:val="28"/>
          <w:rtl/>
          <w:lang w:bidi="ar-DZ"/>
        </w:rPr>
        <w:t>إن شئت حبست أصلها وتصدقت بها</w:t>
      </w:r>
      <w:r w:rsidR="00242F5E">
        <w:rPr>
          <w:rFonts w:asciiTheme="minorBidi" w:hAnsiTheme="minorBidi" w:cs="Andalus" w:hint="cs"/>
          <w:sz w:val="28"/>
          <w:szCs w:val="28"/>
          <w:rtl/>
          <w:lang w:bidi="ar-DZ"/>
        </w:rPr>
        <w:t xml:space="preserve"> » </w:t>
      </w:r>
      <w:r w:rsidR="00C6731D">
        <w:rPr>
          <w:rFonts w:asciiTheme="minorBidi" w:hAnsiTheme="minorBidi" w:hint="cs"/>
          <w:sz w:val="28"/>
          <w:szCs w:val="28"/>
          <w:rtl/>
          <w:lang w:bidi="ar-DZ"/>
        </w:rPr>
        <w:t xml:space="preserve">فتصدق بها عمر على أن لا تباع ولا توهب ولا تورث في الفقراء وذوي القربى والرقاب والضيف وابن السبيل </w:t>
      </w:r>
      <w:r w:rsidR="00C6731D">
        <w:rPr>
          <w:rFonts w:asciiTheme="minorBidi" w:hAnsiTheme="minorBidi" w:cs="Andalus" w:hint="cs"/>
          <w:sz w:val="28"/>
          <w:szCs w:val="28"/>
          <w:rtl/>
          <w:lang w:bidi="ar-DZ"/>
        </w:rPr>
        <w:t>»</w:t>
      </w:r>
      <w:r w:rsidR="00BA1014" w:rsidRPr="00BA1014">
        <w:rPr>
          <w:rFonts w:asciiTheme="minorBidi" w:hAnsiTheme="minorBidi" w:hint="cs"/>
          <w:sz w:val="28"/>
          <w:szCs w:val="28"/>
          <w:rtl/>
          <w:lang w:bidi="ar-DZ"/>
        </w:rPr>
        <w:t xml:space="preserve"> </w:t>
      </w:r>
      <w:r w:rsidR="00C6731D">
        <w:rPr>
          <w:rFonts w:asciiTheme="minorBidi" w:hAnsiTheme="minorBidi" w:hint="cs"/>
          <w:sz w:val="28"/>
          <w:szCs w:val="28"/>
          <w:rtl/>
          <w:lang w:bidi="ar-DZ"/>
        </w:rPr>
        <w:t>وكان هذا أول وقف في الإسلام. والوقف عند المالكية لا يمكن الرجوع عنه لأنه يعتبر من قبيل الوصية.</w:t>
      </w:r>
    </w:p>
    <w:p w:rsidR="00C6731D" w:rsidRPr="00C6731D" w:rsidRDefault="00C6731D" w:rsidP="00C6731D">
      <w:pPr>
        <w:pStyle w:val="Paragraphedeliste"/>
        <w:numPr>
          <w:ilvl w:val="0"/>
          <w:numId w:val="1"/>
        </w:numPr>
        <w:tabs>
          <w:tab w:val="left" w:pos="7005"/>
        </w:tabs>
        <w:bidi/>
        <w:rPr>
          <w:rFonts w:asciiTheme="majorBidi" w:hAnsiTheme="majorBidi" w:cstheme="majorBidi"/>
          <w:color w:val="00B0F0"/>
          <w:sz w:val="32"/>
          <w:szCs w:val="32"/>
          <w:u w:val="single"/>
          <w:lang w:bidi="ar-DZ"/>
        </w:rPr>
      </w:pPr>
      <w:r>
        <w:rPr>
          <w:rFonts w:asciiTheme="minorBidi" w:hAnsiTheme="minorBidi" w:hint="cs"/>
          <w:color w:val="00B0F0"/>
          <w:sz w:val="32"/>
          <w:szCs w:val="32"/>
          <w:u w:val="single"/>
          <w:rtl/>
          <w:lang w:bidi="ar-DZ"/>
        </w:rPr>
        <w:t>أنواع الوقف:</w:t>
      </w:r>
      <w:r>
        <w:rPr>
          <w:rFonts w:asciiTheme="minorBidi" w:hAnsiTheme="minorBidi" w:hint="cs"/>
          <w:sz w:val="28"/>
          <w:szCs w:val="28"/>
          <w:rtl/>
          <w:lang w:bidi="ar-DZ"/>
        </w:rPr>
        <w:t xml:space="preserve"> </w:t>
      </w:r>
    </w:p>
    <w:p w:rsidR="006833B8" w:rsidRPr="006833B8" w:rsidRDefault="006833B8" w:rsidP="00C6731D">
      <w:pPr>
        <w:pStyle w:val="Paragraphedeliste"/>
        <w:numPr>
          <w:ilvl w:val="0"/>
          <w:numId w:val="2"/>
        </w:numPr>
        <w:tabs>
          <w:tab w:val="left" w:pos="7005"/>
        </w:tabs>
        <w:bidi/>
        <w:rPr>
          <w:rFonts w:asciiTheme="majorBidi" w:hAnsiTheme="majorBidi" w:cstheme="majorBidi"/>
          <w:color w:val="00B0F0"/>
          <w:sz w:val="32"/>
          <w:szCs w:val="32"/>
          <w:u w:val="single"/>
          <w:lang w:bidi="ar-DZ"/>
        </w:rPr>
      </w:pPr>
      <w:r>
        <w:rPr>
          <w:rFonts w:asciiTheme="minorBidi" w:hAnsiTheme="minorBidi" w:hint="cs"/>
          <w:sz w:val="28"/>
          <w:szCs w:val="28"/>
          <w:rtl/>
          <w:lang w:bidi="ar-DZ"/>
        </w:rPr>
        <w:t>ذري ( أهلي ) : ما كان للأهل والأقارب والأحفاد.</w:t>
      </w:r>
    </w:p>
    <w:p w:rsidR="005E517F" w:rsidRPr="004004E1" w:rsidRDefault="006833B8" w:rsidP="006833B8">
      <w:pPr>
        <w:pStyle w:val="Paragraphedeliste"/>
        <w:numPr>
          <w:ilvl w:val="0"/>
          <w:numId w:val="2"/>
        </w:numPr>
        <w:tabs>
          <w:tab w:val="left" w:pos="7005"/>
        </w:tabs>
        <w:bidi/>
        <w:rPr>
          <w:rFonts w:asciiTheme="majorBidi" w:hAnsiTheme="majorBidi" w:cstheme="majorBidi"/>
          <w:color w:val="00B0F0"/>
          <w:sz w:val="32"/>
          <w:szCs w:val="32"/>
          <w:u w:val="single"/>
          <w:lang w:bidi="ar-DZ"/>
        </w:rPr>
      </w:pPr>
      <w:r>
        <w:rPr>
          <w:rFonts w:asciiTheme="minorBidi" w:hAnsiTheme="minorBidi" w:hint="cs"/>
          <w:sz w:val="28"/>
          <w:szCs w:val="28"/>
          <w:rtl/>
          <w:lang w:bidi="ar-DZ"/>
        </w:rPr>
        <w:t xml:space="preserve">خيري : ما كان لجهة خيرية كأن يقف أرضه لبناء مستشفى أو مدرسة... </w:t>
      </w:r>
    </w:p>
    <w:p w:rsidR="004004E1" w:rsidRDefault="004004E1" w:rsidP="004004E1">
      <w:pPr>
        <w:pStyle w:val="Paragraphedeliste"/>
        <w:numPr>
          <w:ilvl w:val="0"/>
          <w:numId w:val="3"/>
        </w:numPr>
        <w:tabs>
          <w:tab w:val="left" w:pos="7005"/>
        </w:tabs>
        <w:bidi/>
        <w:rPr>
          <w:rFonts w:asciiTheme="minorBidi" w:hAnsiTheme="minorBidi"/>
          <w:color w:val="00B0F0"/>
          <w:sz w:val="32"/>
          <w:szCs w:val="32"/>
          <w:u w:val="single"/>
          <w:lang w:bidi="ar-DZ"/>
        </w:rPr>
      </w:pPr>
      <w:r>
        <w:rPr>
          <w:rFonts w:asciiTheme="minorBidi" w:hAnsiTheme="minorBidi" w:hint="cs"/>
          <w:color w:val="00B0F0"/>
          <w:sz w:val="32"/>
          <w:szCs w:val="32"/>
          <w:u w:val="single"/>
          <w:rtl/>
          <w:lang w:bidi="ar-DZ"/>
        </w:rPr>
        <w:t>المردود الإقتصادي للوقف:</w:t>
      </w:r>
    </w:p>
    <w:p w:rsidR="004004E1" w:rsidRDefault="004004E1" w:rsidP="004004E1">
      <w:pPr>
        <w:pStyle w:val="Paragraphedeliste"/>
        <w:numPr>
          <w:ilvl w:val="0"/>
          <w:numId w:val="4"/>
        </w:numPr>
        <w:tabs>
          <w:tab w:val="left" w:pos="7005"/>
        </w:tabs>
        <w:bidi/>
        <w:rPr>
          <w:rFonts w:asciiTheme="minorBidi" w:hAnsiTheme="minorBidi"/>
          <w:sz w:val="28"/>
          <w:szCs w:val="28"/>
          <w:lang w:bidi="ar-DZ"/>
        </w:rPr>
      </w:pPr>
      <w:r>
        <w:rPr>
          <w:rFonts w:asciiTheme="minorBidi" w:hAnsiTheme="minorBidi" w:hint="cs"/>
          <w:sz w:val="28"/>
          <w:szCs w:val="28"/>
          <w:rtl/>
          <w:lang w:bidi="ar-DZ"/>
        </w:rPr>
        <w:t>يخفف من أعباء الدولة في الإنفاق على المصالح العامة.</w:t>
      </w:r>
    </w:p>
    <w:p w:rsidR="004004E1" w:rsidRDefault="004004E1" w:rsidP="004004E1">
      <w:pPr>
        <w:pStyle w:val="Paragraphedeliste"/>
        <w:numPr>
          <w:ilvl w:val="0"/>
          <w:numId w:val="4"/>
        </w:numPr>
        <w:tabs>
          <w:tab w:val="left" w:pos="7005"/>
        </w:tabs>
        <w:bidi/>
        <w:rPr>
          <w:rFonts w:asciiTheme="minorBidi" w:hAnsiTheme="minorBidi"/>
          <w:sz w:val="28"/>
          <w:szCs w:val="28"/>
          <w:lang w:bidi="ar-DZ"/>
        </w:rPr>
      </w:pPr>
      <w:r>
        <w:rPr>
          <w:rFonts w:asciiTheme="minorBidi" w:hAnsiTheme="minorBidi" w:hint="cs"/>
          <w:sz w:val="28"/>
          <w:szCs w:val="28"/>
          <w:rtl/>
          <w:lang w:bidi="ar-DZ"/>
        </w:rPr>
        <w:t>يساهم في التنمية الإقتصادية والعلمية والإجتماعية.</w:t>
      </w:r>
    </w:p>
    <w:p w:rsidR="004004E1" w:rsidRDefault="004004E1" w:rsidP="004004E1">
      <w:pPr>
        <w:pStyle w:val="Paragraphedeliste"/>
        <w:numPr>
          <w:ilvl w:val="0"/>
          <w:numId w:val="4"/>
        </w:numPr>
        <w:tabs>
          <w:tab w:val="left" w:pos="7005"/>
        </w:tabs>
        <w:bidi/>
        <w:rPr>
          <w:rFonts w:asciiTheme="minorBidi" w:hAnsiTheme="minorBidi"/>
          <w:sz w:val="28"/>
          <w:szCs w:val="28"/>
          <w:lang w:bidi="ar-DZ"/>
        </w:rPr>
      </w:pPr>
      <w:r>
        <w:rPr>
          <w:rFonts w:asciiTheme="minorBidi" w:hAnsiTheme="minorBidi" w:hint="cs"/>
          <w:sz w:val="28"/>
          <w:szCs w:val="28"/>
          <w:rtl/>
          <w:lang w:bidi="ar-DZ"/>
        </w:rPr>
        <w:t>يساهم في تمويل المشاريع الخيرية والعامة كبناء المدارس والمستشفيات وشق الطرقات ...</w:t>
      </w:r>
    </w:p>
    <w:p w:rsidR="004004E1" w:rsidRDefault="004004E1" w:rsidP="004004E1">
      <w:pPr>
        <w:pStyle w:val="Paragraphedeliste"/>
        <w:numPr>
          <w:ilvl w:val="0"/>
          <w:numId w:val="4"/>
        </w:numPr>
        <w:tabs>
          <w:tab w:val="left" w:pos="7005"/>
        </w:tabs>
        <w:bidi/>
        <w:rPr>
          <w:rFonts w:asciiTheme="minorBidi" w:hAnsiTheme="minorBidi"/>
          <w:sz w:val="28"/>
          <w:szCs w:val="28"/>
          <w:lang w:bidi="ar-DZ"/>
        </w:rPr>
      </w:pPr>
      <w:r>
        <w:rPr>
          <w:rFonts w:asciiTheme="minorBidi" w:hAnsiTheme="minorBidi" w:hint="cs"/>
          <w:sz w:val="28"/>
          <w:szCs w:val="28"/>
          <w:rtl/>
          <w:lang w:bidi="ar-DZ"/>
        </w:rPr>
        <w:lastRenderedPageBreak/>
        <w:t>يساهم في تنمية المال وتشجيع الإستثمار.</w:t>
      </w:r>
    </w:p>
    <w:p w:rsidR="004004E1" w:rsidRDefault="004004E1" w:rsidP="004004E1">
      <w:pPr>
        <w:pStyle w:val="Paragraphedeliste"/>
        <w:numPr>
          <w:ilvl w:val="0"/>
          <w:numId w:val="4"/>
        </w:numPr>
        <w:tabs>
          <w:tab w:val="left" w:pos="7005"/>
        </w:tabs>
        <w:bidi/>
        <w:rPr>
          <w:rFonts w:asciiTheme="minorBidi" w:hAnsiTheme="minorBidi"/>
          <w:sz w:val="28"/>
          <w:szCs w:val="28"/>
          <w:lang w:bidi="ar-DZ"/>
        </w:rPr>
      </w:pPr>
      <w:r>
        <w:rPr>
          <w:rFonts w:asciiTheme="minorBidi" w:hAnsiTheme="minorBidi" w:hint="cs"/>
          <w:sz w:val="28"/>
          <w:szCs w:val="28"/>
          <w:rtl/>
          <w:lang w:bidi="ar-DZ"/>
        </w:rPr>
        <w:t>تحقيق التكافل وجعل نفع المال الموقوف يمتد إلى الأجيال المتتابعة.</w:t>
      </w:r>
    </w:p>
    <w:p w:rsidR="005A0E41" w:rsidRPr="005A0E41" w:rsidRDefault="004004E1" w:rsidP="005A0E41">
      <w:pPr>
        <w:pStyle w:val="Paragraphedeliste"/>
        <w:numPr>
          <w:ilvl w:val="0"/>
          <w:numId w:val="3"/>
        </w:numPr>
        <w:tabs>
          <w:tab w:val="left" w:pos="7005"/>
        </w:tabs>
        <w:bidi/>
        <w:rPr>
          <w:rFonts w:asciiTheme="minorBidi" w:hAnsiTheme="minorBidi"/>
          <w:color w:val="00B0F0"/>
          <w:sz w:val="32"/>
          <w:szCs w:val="32"/>
          <w:u w:val="single"/>
          <w:rtl/>
          <w:lang w:bidi="ar-DZ"/>
        </w:rPr>
      </w:pPr>
      <w:r>
        <w:rPr>
          <w:rFonts w:asciiTheme="minorBidi" w:hAnsiTheme="minorBidi" w:hint="cs"/>
          <w:color w:val="00B0F0"/>
          <w:sz w:val="32"/>
          <w:szCs w:val="32"/>
          <w:u w:val="single"/>
          <w:rtl/>
          <w:lang w:bidi="ar-DZ"/>
        </w:rPr>
        <w:t>آثاره:</w:t>
      </w:r>
      <w:r>
        <w:rPr>
          <w:rFonts w:asciiTheme="minorBidi" w:hAnsiTheme="minorBidi" w:hint="cs"/>
          <w:color w:val="00B0F0"/>
          <w:sz w:val="28"/>
          <w:szCs w:val="28"/>
          <w:rtl/>
          <w:lang w:bidi="ar-DZ"/>
        </w:rPr>
        <w:t xml:space="preserve"> </w:t>
      </w:r>
      <w:r>
        <w:rPr>
          <w:rFonts w:asciiTheme="minorBidi" w:hAnsiTheme="minorBidi" w:hint="cs"/>
          <w:sz w:val="28"/>
          <w:szCs w:val="28"/>
          <w:rtl/>
          <w:lang w:bidi="ar-DZ"/>
        </w:rPr>
        <w:t>من آثاره كما قيل في الدنيا للأحباب وفي الآخرة نيل ثواب، فالوقف يساهم في نشر المحبة والرحمة والتعاون والتكافل بين الناس وكسب الأجر</w:t>
      </w:r>
      <w:r w:rsidR="008C66A4">
        <w:rPr>
          <w:rFonts w:asciiTheme="minorBidi" w:hAnsiTheme="minorBidi" w:hint="cs"/>
          <w:sz w:val="28"/>
          <w:szCs w:val="28"/>
          <w:rtl/>
          <w:lang w:bidi="ar-DZ"/>
        </w:rPr>
        <w:t xml:space="preserve"> </w:t>
      </w:r>
      <w:r>
        <w:rPr>
          <w:rFonts w:asciiTheme="minorBidi" w:hAnsiTheme="minorBidi" w:hint="cs"/>
          <w:sz w:val="28"/>
          <w:szCs w:val="28"/>
          <w:rtl/>
          <w:lang w:bidi="ar-DZ"/>
        </w:rPr>
        <w:t xml:space="preserve">العظيم عند الله عز وجل </w:t>
      </w:r>
      <w:r w:rsidR="005A0E41">
        <w:rPr>
          <w:rFonts w:asciiTheme="minorBidi" w:hAnsiTheme="minorBidi" w:hint="cs"/>
          <w:sz w:val="28"/>
          <w:szCs w:val="28"/>
          <w:rtl/>
          <w:lang w:bidi="ar-DZ"/>
        </w:rPr>
        <w:t xml:space="preserve">فهو :           </w:t>
      </w:r>
    </w:p>
    <w:p w:rsidR="00506934" w:rsidRPr="00710A42" w:rsidRDefault="005A0E41" w:rsidP="00CB38A3">
      <w:pPr>
        <w:tabs>
          <w:tab w:val="left" w:pos="7005"/>
        </w:tabs>
        <w:jc w:val="right"/>
        <w:rPr>
          <w:rFonts w:asciiTheme="minorBidi" w:hAnsiTheme="minorBidi"/>
          <w:sz w:val="28"/>
          <w:szCs w:val="28"/>
          <w:rtl/>
          <w:lang w:bidi="ar-DZ"/>
        </w:rPr>
      </w:pPr>
      <w:r w:rsidRPr="00710A42">
        <w:rPr>
          <w:rFonts w:asciiTheme="minorBidi" w:hAnsiTheme="minorBidi" w:hint="cs"/>
          <w:b/>
          <w:bCs/>
          <w:sz w:val="28"/>
          <w:szCs w:val="28"/>
          <w:u w:val="single"/>
          <w:rtl/>
          <w:lang w:bidi="ar-DZ"/>
        </w:rPr>
        <w:t>في المجال الإجتماعي:</w:t>
      </w:r>
      <w:r w:rsidRPr="00710A42">
        <w:rPr>
          <w:rFonts w:asciiTheme="minorBidi" w:hAnsiTheme="minorBidi" w:hint="cs"/>
          <w:b/>
          <w:bCs/>
          <w:color w:val="C00000"/>
          <w:sz w:val="28"/>
          <w:szCs w:val="28"/>
          <w:u w:val="single"/>
          <w:rtl/>
          <w:lang w:bidi="ar-DZ"/>
        </w:rPr>
        <w:t xml:space="preserve"> </w:t>
      </w:r>
      <w:r>
        <w:rPr>
          <w:rFonts w:asciiTheme="minorBidi" w:hAnsiTheme="minorBidi" w:hint="cs"/>
          <w:sz w:val="28"/>
          <w:szCs w:val="28"/>
          <w:rtl/>
          <w:lang w:bidi="ar-DZ"/>
        </w:rPr>
        <w:t>يقضي على الفقر ويعين المحتاجين واليتامى والفقراء</w:t>
      </w:r>
      <w:r w:rsidR="008A1D2C">
        <w:rPr>
          <w:rFonts w:asciiTheme="minorBidi" w:hAnsiTheme="minorBidi" w:hint="cs"/>
          <w:sz w:val="28"/>
          <w:szCs w:val="28"/>
          <w:rtl/>
          <w:lang w:bidi="ar-DZ"/>
        </w:rPr>
        <w:t>، وكفالة الأيتام وإعانات للزواج.</w:t>
      </w:r>
    </w:p>
    <w:p w:rsidR="008A1D2C" w:rsidRPr="00710A42" w:rsidRDefault="008A1D2C" w:rsidP="008A1D2C">
      <w:pPr>
        <w:tabs>
          <w:tab w:val="left" w:pos="7005"/>
        </w:tabs>
        <w:jc w:val="right"/>
        <w:rPr>
          <w:rFonts w:asciiTheme="minorBidi" w:hAnsiTheme="minorBidi"/>
          <w:sz w:val="28"/>
          <w:szCs w:val="28"/>
          <w:rtl/>
          <w:lang w:bidi="ar-DZ"/>
        </w:rPr>
      </w:pPr>
      <w:r w:rsidRPr="00710A42">
        <w:rPr>
          <w:rFonts w:asciiTheme="minorBidi" w:hAnsiTheme="minorBidi" w:hint="cs"/>
          <w:b/>
          <w:bCs/>
          <w:sz w:val="28"/>
          <w:szCs w:val="28"/>
          <w:u w:val="single"/>
          <w:rtl/>
          <w:lang w:bidi="ar-DZ"/>
        </w:rPr>
        <w:t>في المجال العلمي</w:t>
      </w:r>
      <w:r w:rsidRPr="00710A42">
        <w:rPr>
          <w:rFonts w:asciiTheme="minorBidi" w:hAnsiTheme="minorBidi" w:hint="cs"/>
          <w:sz w:val="28"/>
          <w:szCs w:val="28"/>
          <w:rtl/>
          <w:lang w:bidi="ar-DZ"/>
        </w:rPr>
        <w:t xml:space="preserve">: </w:t>
      </w:r>
      <w:r w:rsidR="00DD4E57" w:rsidRPr="00710A42">
        <w:rPr>
          <w:rFonts w:asciiTheme="minorBidi" w:hAnsiTheme="minorBidi" w:hint="cs"/>
          <w:sz w:val="28"/>
          <w:szCs w:val="28"/>
          <w:rtl/>
          <w:lang w:bidi="ar-DZ"/>
        </w:rPr>
        <w:t>تدعيم المكتبات بالكتب العلمية النافعة، بناء المساجد والمدارس كونها منارات للعلم والدعوة إلى الله</w:t>
      </w:r>
      <w:r w:rsidR="00852388" w:rsidRPr="00710A42">
        <w:rPr>
          <w:rFonts w:asciiTheme="minorBidi" w:hAnsiTheme="minorBidi" w:hint="cs"/>
          <w:sz w:val="28"/>
          <w:szCs w:val="28"/>
          <w:rtl/>
          <w:lang w:bidi="ar-DZ"/>
        </w:rPr>
        <w:t xml:space="preserve"> والتكفل بنفقة طلاب العلم والعلماء.</w:t>
      </w:r>
    </w:p>
    <w:p w:rsidR="00852388" w:rsidRDefault="00852388" w:rsidP="008A1D2C">
      <w:pPr>
        <w:tabs>
          <w:tab w:val="left" w:pos="7005"/>
        </w:tabs>
        <w:jc w:val="right"/>
        <w:rPr>
          <w:rFonts w:asciiTheme="minorBidi" w:hAnsiTheme="minorBidi"/>
          <w:sz w:val="28"/>
          <w:szCs w:val="28"/>
          <w:rtl/>
          <w:lang w:bidi="ar-DZ"/>
        </w:rPr>
      </w:pPr>
      <w:r w:rsidRPr="00710A42">
        <w:rPr>
          <w:rFonts w:asciiTheme="minorBidi" w:hAnsiTheme="minorBidi" w:hint="cs"/>
          <w:b/>
          <w:bCs/>
          <w:sz w:val="28"/>
          <w:szCs w:val="28"/>
          <w:u w:val="single"/>
          <w:rtl/>
          <w:lang w:bidi="ar-DZ"/>
        </w:rPr>
        <w:t xml:space="preserve">في المجال الصحي: </w:t>
      </w:r>
      <w:r w:rsidRPr="00710A42">
        <w:rPr>
          <w:rFonts w:asciiTheme="minorBidi" w:hAnsiTheme="minorBidi" w:hint="cs"/>
          <w:sz w:val="28"/>
          <w:szCs w:val="28"/>
          <w:rtl/>
          <w:lang w:bidi="ar-DZ"/>
        </w:rPr>
        <w:t>كوقف</w:t>
      </w:r>
      <w:r>
        <w:rPr>
          <w:rFonts w:asciiTheme="minorBidi" w:hAnsiTheme="minorBidi" w:hint="cs"/>
          <w:sz w:val="28"/>
          <w:szCs w:val="28"/>
          <w:rtl/>
          <w:lang w:bidi="ar-DZ"/>
        </w:rPr>
        <w:t xml:space="preserve"> الأراضي لبناء المستشفيات وشراء المعدات الطبية والمساهمة في البحوث الطبية وأمثلة الوقف : وقف عثمان بن عفان لبئر رومة ليشرب منها المسلمون، وما فعله عمر بن الخطاب لأرض خيبر، وما عليه </w:t>
      </w:r>
      <w:r w:rsidR="009158BC">
        <w:rPr>
          <w:rFonts w:asciiTheme="minorBidi" w:hAnsiTheme="minorBidi" w:hint="cs"/>
          <w:sz w:val="28"/>
          <w:szCs w:val="28"/>
          <w:rtl/>
          <w:lang w:bidi="ar-DZ"/>
        </w:rPr>
        <w:t>الآن من الأوقاف التابعة لوزارة الشؤون الدينية.</w:t>
      </w:r>
    </w:p>
    <w:p w:rsidR="009158BC" w:rsidRDefault="00D21130" w:rsidP="00D21130">
      <w:pPr>
        <w:pStyle w:val="Paragraphedeliste"/>
        <w:numPr>
          <w:ilvl w:val="0"/>
          <w:numId w:val="3"/>
        </w:numPr>
        <w:tabs>
          <w:tab w:val="left" w:pos="7005"/>
        </w:tabs>
        <w:bidi/>
        <w:rPr>
          <w:rFonts w:asciiTheme="minorBidi" w:hAnsiTheme="minorBidi"/>
          <w:b/>
          <w:bCs/>
          <w:color w:val="00B0F0"/>
          <w:sz w:val="32"/>
          <w:szCs w:val="32"/>
          <w:u w:val="single"/>
          <w:lang w:bidi="ar-DZ"/>
        </w:rPr>
      </w:pPr>
      <w:r>
        <w:rPr>
          <w:rFonts w:asciiTheme="minorBidi" w:hAnsiTheme="minorBidi" w:hint="cs"/>
          <w:b/>
          <w:bCs/>
          <w:color w:val="00B0F0"/>
          <w:sz w:val="32"/>
          <w:szCs w:val="32"/>
          <w:u w:val="single"/>
          <w:rtl/>
          <w:lang w:bidi="ar-DZ"/>
        </w:rPr>
        <w:t>الفوائد والإرشادات:</w:t>
      </w:r>
    </w:p>
    <w:p w:rsidR="00D21130" w:rsidRDefault="00D21130" w:rsidP="00D21130">
      <w:pPr>
        <w:pStyle w:val="Paragraphedeliste"/>
        <w:numPr>
          <w:ilvl w:val="0"/>
          <w:numId w:val="5"/>
        </w:numPr>
        <w:tabs>
          <w:tab w:val="left" w:pos="7005"/>
        </w:tabs>
        <w:bidi/>
        <w:rPr>
          <w:rFonts w:asciiTheme="minorBidi" w:hAnsiTheme="minorBidi"/>
          <w:sz w:val="28"/>
          <w:szCs w:val="28"/>
          <w:lang w:bidi="ar-DZ"/>
        </w:rPr>
      </w:pPr>
      <w:r>
        <w:rPr>
          <w:rFonts w:asciiTheme="minorBidi" w:hAnsiTheme="minorBidi" w:hint="cs"/>
          <w:sz w:val="28"/>
          <w:szCs w:val="28"/>
          <w:rtl/>
          <w:lang w:bidi="ar-DZ"/>
        </w:rPr>
        <w:t>مشروعية الوقف في الإسلام.</w:t>
      </w:r>
    </w:p>
    <w:p w:rsidR="00D21130" w:rsidRDefault="00D21130" w:rsidP="00D21130">
      <w:pPr>
        <w:pStyle w:val="Paragraphedeliste"/>
        <w:numPr>
          <w:ilvl w:val="0"/>
          <w:numId w:val="5"/>
        </w:numPr>
        <w:tabs>
          <w:tab w:val="left" w:pos="7005"/>
        </w:tabs>
        <w:bidi/>
        <w:rPr>
          <w:rFonts w:asciiTheme="minorBidi" w:hAnsiTheme="minorBidi"/>
          <w:sz w:val="28"/>
          <w:szCs w:val="28"/>
          <w:lang w:bidi="ar-DZ"/>
        </w:rPr>
      </w:pPr>
      <w:r>
        <w:rPr>
          <w:rFonts w:asciiTheme="minorBidi" w:hAnsiTheme="minorBidi" w:hint="cs"/>
          <w:sz w:val="28"/>
          <w:szCs w:val="28"/>
          <w:rtl/>
          <w:lang w:bidi="ar-DZ"/>
        </w:rPr>
        <w:t>إنتفاع الميت بعد موته بالصدقة الجارية والعلم النافع والولد الصالح الذي يدعو له.</w:t>
      </w:r>
    </w:p>
    <w:p w:rsidR="00D21130" w:rsidRDefault="00D21130" w:rsidP="00D21130">
      <w:pPr>
        <w:pStyle w:val="Paragraphedeliste"/>
        <w:numPr>
          <w:ilvl w:val="0"/>
          <w:numId w:val="5"/>
        </w:numPr>
        <w:tabs>
          <w:tab w:val="left" w:pos="7005"/>
        </w:tabs>
        <w:bidi/>
        <w:rPr>
          <w:rFonts w:asciiTheme="minorBidi" w:hAnsiTheme="minorBidi"/>
          <w:sz w:val="28"/>
          <w:szCs w:val="28"/>
          <w:lang w:bidi="ar-DZ"/>
        </w:rPr>
      </w:pPr>
      <w:r>
        <w:rPr>
          <w:rFonts w:asciiTheme="minorBidi" w:hAnsiTheme="minorBidi" w:hint="cs"/>
          <w:sz w:val="28"/>
          <w:szCs w:val="28"/>
          <w:rtl/>
          <w:lang w:bidi="ar-DZ"/>
        </w:rPr>
        <w:t>الدعوة إلى حسن تربية الأولاد.</w:t>
      </w:r>
    </w:p>
    <w:p w:rsidR="00D21130" w:rsidRDefault="00D21130" w:rsidP="00D21130">
      <w:pPr>
        <w:pStyle w:val="Paragraphedeliste"/>
        <w:numPr>
          <w:ilvl w:val="0"/>
          <w:numId w:val="5"/>
        </w:numPr>
        <w:tabs>
          <w:tab w:val="left" w:pos="7005"/>
        </w:tabs>
        <w:bidi/>
        <w:rPr>
          <w:rFonts w:asciiTheme="minorBidi" w:hAnsiTheme="minorBidi"/>
          <w:sz w:val="28"/>
          <w:szCs w:val="28"/>
          <w:lang w:bidi="ar-DZ"/>
        </w:rPr>
      </w:pPr>
      <w:r>
        <w:rPr>
          <w:rFonts w:asciiTheme="minorBidi" w:hAnsiTheme="minorBidi" w:hint="cs"/>
          <w:sz w:val="28"/>
          <w:szCs w:val="28"/>
          <w:rtl/>
          <w:lang w:bidi="ar-DZ"/>
        </w:rPr>
        <w:t>إهتمام الإسلام بالعلم والعلماء.</w:t>
      </w:r>
    </w:p>
    <w:p w:rsidR="00D21130" w:rsidRDefault="00D21130" w:rsidP="00D21130">
      <w:pPr>
        <w:pStyle w:val="Paragraphedeliste"/>
        <w:numPr>
          <w:ilvl w:val="0"/>
          <w:numId w:val="5"/>
        </w:numPr>
        <w:tabs>
          <w:tab w:val="left" w:pos="7005"/>
        </w:tabs>
        <w:bidi/>
        <w:rPr>
          <w:rFonts w:asciiTheme="minorBidi" w:hAnsiTheme="minorBidi"/>
          <w:sz w:val="28"/>
          <w:szCs w:val="28"/>
          <w:lang w:bidi="ar-DZ"/>
        </w:rPr>
      </w:pPr>
      <w:r>
        <w:rPr>
          <w:rFonts w:asciiTheme="minorBidi" w:hAnsiTheme="minorBidi" w:hint="cs"/>
          <w:sz w:val="28"/>
          <w:szCs w:val="28"/>
          <w:rtl/>
          <w:lang w:bidi="ar-DZ"/>
        </w:rPr>
        <w:t>الموت حق.</w:t>
      </w:r>
    </w:p>
    <w:p w:rsidR="00D21130" w:rsidRPr="00D21130" w:rsidRDefault="00D21130" w:rsidP="00D21130">
      <w:pPr>
        <w:pStyle w:val="Paragraphedeliste"/>
        <w:numPr>
          <w:ilvl w:val="0"/>
          <w:numId w:val="5"/>
        </w:numPr>
        <w:tabs>
          <w:tab w:val="left" w:pos="7005"/>
        </w:tabs>
        <w:bidi/>
        <w:rPr>
          <w:rFonts w:asciiTheme="minorBidi" w:hAnsiTheme="minorBidi"/>
          <w:sz w:val="28"/>
          <w:szCs w:val="28"/>
          <w:rtl/>
          <w:lang w:bidi="ar-DZ"/>
        </w:rPr>
      </w:pPr>
      <w:r>
        <w:rPr>
          <w:rFonts w:asciiTheme="minorBidi" w:hAnsiTheme="minorBidi" w:hint="cs"/>
          <w:sz w:val="28"/>
          <w:szCs w:val="28"/>
          <w:rtl/>
          <w:lang w:bidi="ar-DZ"/>
        </w:rPr>
        <w:t>بالموت ينقطع عمل الإنسان فينبغي المسارعة في الخيرات.</w:t>
      </w:r>
    </w:p>
    <w:p w:rsidR="005579E1" w:rsidRDefault="005579E1" w:rsidP="00F231B2">
      <w:pPr>
        <w:tabs>
          <w:tab w:val="left" w:pos="7005"/>
        </w:tabs>
        <w:jc w:val="right"/>
        <w:rPr>
          <w:rFonts w:asciiTheme="minorBidi" w:hAnsiTheme="minorBidi"/>
          <w:b/>
          <w:bCs/>
          <w:sz w:val="32"/>
          <w:szCs w:val="32"/>
          <w:rtl/>
          <w:lang w:bidi="ar-DZ"/>
        </w:rPr>
      </w:pPr>
    </w:p>
    <w:p w:rsidR="005579E1" w:rsidRPr="005579E1" w:rsidRDefault="005579E1" w:rsidP="005579E1">
      <w:pPr>
        <w:rPr>
          <w:rFonts w:asciiTheme="minorBidi" w:hAnsiTheme="minorBidi"/>
          <w:sz w:val="32"/>
          <w:szCs w:val="32"/>
          <w:rtl/>
          <w:lang w:bidi="ar-DZ"/>
        </w:rPr>
      </w:pPr>
    </w:p>
    <w:p w:rsidR="008F3DC1" w:rsidRDefault="00954DC4" w:rsidP="00954DC4">
      <w:pPr>
        <w:tabs>
          <w:tab w:val="left" w:pos="0"/>
        </w:tabs>
        <w:jc w:val="right"/>
        <w:rPr>
          <w:rFonts w:asciiTheme="minorBidi" w:hAnsiTheme="minorBidi" w:hint="cs"/>
          <w:sz w:val="32"/>
          <w:szCs w:val="32"/>
          <w:rtl/>
          <w:lang w:bidi="ar-DZ"/>
        </w:rPr>
      </w:pPr>
      <w:r>
        <w:rPr>
          <w:rFonts w:asciiTheme="minorBidi" w:hAnsiTheme="minorBidi"/>
          <w:sz w:val="32"/>
          <w:szCs w:val="32"/>
          <w:lang w:bidi="ar-DZ"/>
        </w:rPr>
        <w:tab/>
      </w:r>
    </w:p>
    <w:p w:rsidR="005579E1" w:rsidRDefault="00954DC4" w:rsidP="00954DC4">
      <w:pPr>
        <w:tabs>
          <w:tab w:val="left" w:pos="0"/>
        </w:tabs>
        <w:jc w:val="right"/>
        <w:rPr>
          <w:rFonts w:asciiTheme="minorBidi" w:hAnsiTheme="minorBidi" w:cs="Andalus" w:hint="cs"/>
          <w:sz w:val="32"/>
          <w:szCs w:val="32"/>
          <w:rtl/>
          <w:lang w:bidi="ar-DZ"/>
        </w:rPr>
      </w:pPr>
      <w:r>
        <w:rPr>
          <w:rFonts w:asciiTheme="minorBidi" w:hAnsiTheme="minorBidi" w:cs="Andalus" w:hint="cs"/>
          <w:sz w:val="32"/>
          <w:szCs w:val="32"/>
          <w:rtl/>
          <w:lang w:bidi="ar-DZ"/>
        </w:rPr>
        <w:t>قال صلى الله عليه وسلم : «</w:t>
      </w:r>
      <w:r w:rsidRPr="00954DC4">
        <w:rPr>
          <w:rFonts w:ascii="Tahoma" w:hAnsi="Tahoma" w:cs="Tahoma"/>
          <w:color w:val="000000"/>
          <w:sz w:val="18"/>
          <w:szCs w:val="18"/>
          <w:rtl/>
        </w:rPr>
        <w:t xml:space="preserve"> </w:t>
      </w:r>
      <w:r w:rsidRPr="00954DC4">
        <w:rPr>
          <w:rFonts w:ascii="Tahoma" w:hAnsi="Tahoma" w:cs="Andalus"/>
          <w:color w:val="000000"/>
          <w:sz w:val="36"/>
          <w:szCs w:val="36"/>
          <w:rtl/>
        </w:rPr>
        <w:t>ازهد في الدنيا يحبك الله وازهد فيما عند الناس يحبك الناس</w:t>
      </w:r>
      <w:r>
        <w:rPr>
          <w:rFonts w:asciiTheme="minorBidi" w:hAnsiTheme="minorBidi" w:cs="Andalus" w:hint="cs"/>
          <w:sz w:val="32"/>
          <w:szCs w:val="32"/>
          <w:rtl/>
          <w:lang w:bidi="ar-DZ"/>
        </w:rPr>
        <w:t xml:space="preserve"> »</w:t>
      </w:r>
    </w:p>
    <w:p w:rsidR="008F3DC1" w:rsidRPr="00954DC4" w:rsidRDefault="008F3DC1" w:rsidP="00954DC4">
      <w:pPr>
        <w:tabs>
          <w:tab w:val="left" w:pos="0"/>
        </w:tabs>
        <w:jc w:val="right"/>
        <w:rPr>
          <w:rFonts w:asciiTheme="minorBidi" w:hAnsiTheme="minorBidi" w:cs="Andalus"/>
          <w:sz w:val="32"/>
          <w:szCs w:val="32"/>
          <w:rtl/>
          <w:lang w:bidi="ar-DZ"/>
        </w:rPr>
      </w:pPr>
    </w:p>
    <w:p w:rsidR="00954DC4" w:rsidRDefault="00954DC4" w:rsidP="005579E1">
      <w:pPr>
        <w:tabs>
          <w:tab w:val="left" w:pos="9765"/>
        </w:tabs>
        <w:jc w:val="right"/>
        <w:rPr>
          <w:rFonts w:asciiTheme="minorBidi" w:hAnsiTheme="minorBidi"/>
          <w:sz w:val="32"/>
          <w:szCs w:val="32"/>
          <w:rtl/>
          <w:lang w:bidi="ar-DZ"/>
        </w:rPr>
      </w:pPr>
    </w:p>
    <w:p w:rsidR="00954DC4" w:rsidRPr="00954DC4" w:rsidRDefault="00954DC4" w:rsidP="00954DC4">
      <w:pPr>
        <w:rPr>
          <w:rFonts w:asciiTheme="minorBidi" w:hAnsiTheme="minorBidi"/>
          <w:sz w:val="32"/>
          <w:szCs w:val="32"/>
          <w:rtl/>
          <w:lang w:bidi="ar-DZ"/>
        </w:rPr>
      </w:pPr>
    </w:p>
    <w:p w:rsidR="00954DC4" w:rsidRDefault="00954DC4" w:rsidP="00954DC4">
      <w:pPr>
        <w:rPr>
          <w:rFonts w:asciiTheme="minorBidi" w:hAnsiTheme="minorBidi"/>
          <w:sz w:val="32"/>
          <w:szCs w:val="32"/>
          <w:rtl/>
          <w:lang w:bidi="ar-DZ"/>
        </w:rPr>
      </w:pPr>
    </w:p>
    <w:p w:rsidR="00F231B2" w:rsidRPr="00954DC4" w:rsidRDefault="008F3DC1" w:rsidP="00954DC4">
      <w:pPr>
        <w:tabs>
          <w:tab w:val="left" w:pos="4710"/>
        </w:tabs>
        <w:rPr>
          <w:rFonts w:asciiTheme="minorBidi" w:hAnsiTheme="minorBidi"/>
          <w:sz w:val="32"/>
          <w:szCs w:val="32"/>
          <w:rtl/>
          <w:lang w:bidi="ar-DZ"/>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style="position:absolute;margin-left:8.4pt;margin-top:77.95pt;width:143.9pt;height:42.45pt;z-index:251665408" fillcolor="black [3213]">
            <v:shadow color="#868686"/>
            <v:textpath style="font-family:&quot;Arial&quot;;v-text-kern:t" trim="t" fitpath="t" string="ثانوية: ابن عليوي صالح"/>
            <w10:wrap type="square"/>
          </v:shape>
        </w:pict>
      </w:r>
      <w:r>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8" type="#_x0000_t144" style="position:absolute;margin-left:30.9pt;margin-top:17.9pt;width:104.25pt;height:76.5pt;z-index:251663360" fillcolor="black">
            <v:shadow color="#868686"/>
            <v:textpath style="font-family:&quot;Arial&quot;" fitshape="t" trim="t" string="الأستاذة : سلامي"/>
            <w10:wrap type="square"/>
          </v:shape>
        </w:pict>
      </w:r>
      <w:r w:rsidR="00954DC4">
        <w:rPr>
          <w:rFonts w:asciiTheme="minorBidi" w:hAnsiTheme="minorBidi"/>
          <w:sz w:val="32"/>
          <w:szCs w:val="32"/>
          <w:lang w:bidi="ar-DZ"/>
        </w:rPr>
        <w:tab/>
      </w:r>
    </w:p>
    <w:sectPr w:rsidR="00F231B2" w:rsidRPr="00954DC4" w:rsidSect="0057206F">
      <w:headerReference w:type="default" r:id="rId8"/>
      <w:footerReference w:type="default" r:id="rId9"/>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D59" w:rsidRDefault="007A1D59" w:rsidP="00E75D84">
      <w:pPr>
        <w:spacing w:after="0" w:line="240" w:lineRule="auto"/>
      </w:pPr>
      <w:r>
        <w:separator/>
      </w:r>
    </w:p>
  </w:endnote>
  <w:endnote w:type="continuationSeparator" w:id="1">
    <w:p w:rsidR="007A1D59" w:rsidRDefault="007A1D59" w:rsidP="00E75D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39752"/>
      <w:docPartObj>
        <w:docPartGallery w:val="Page Numbers (Bottom of Page)"/>
        <w:docPartUnique/>
      </w:docPartObj>
    </w:sdtPr>
    <w:sdtContent>
      <w:p w:rsidR="00852388" w:rsidRDefault="00675EA8">
        <w:pPr>
          <w:pStyle w:val="Pieddepage"/>
          <w:jc w:val="center"/>
        </w:pPr>
        <w:fldSimple w:instr=" PAGE   \* MERGEFORMAT ">
          <w:r w:rsidR="00D40B4B">
            <w:rPr>
              <w:noProof/>
            </w:rPr>
            <w:t>2</w:t>
          </w:r>
        </w:fldSimple>
      </w:p>
    </w:sdtContent>
  </w:sdt>
  <w:p w:rsidR="00852388" w:rsidRDefault="0085238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D59" w:rsidRDefault="007A1D59" w:rsidP="00E75D84">
      <w:pPr>
        <w:spacing w:after="0" w:line="240" w:lineRule="auto"/>
      </w:pPr>
      <w:r>
        <w:separator/>
      </w:r>
    </w:p>
  </w:footnote>
  <w:footnote w:type="continuationSeparator" w:id="1">
    <w:p w:rsidR="007A1D59" w:rsidRDefault="007A1D59" w:rsidP="00E75D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39751"/>
      <w:docPartObj>
        <w:docPartGallery w:val="Watermarks"/>
        <w:docPartUnique/>
      </w:docPartObj>
    </w:sdtPr>
    <w:sdtContent>
      <w:p w:rsidR="00852388" w:rsidRDefault="00675EA8">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83798" o:spid="_x0000_s2049" type="#_x0000_t136" style="position:absolute;margin-left:0;margin-top:0;width:506.25pt;height:253.1pt;rotation:315;z-index:-251658752;mso-position-horizontal:center;mso-position-horizontal-relative:margin;mso-position-vertical:center;mso-position-vertical-relative:margin" o:allowincell="f" fillcolor="silver" stroked="f">
              <v:fill opacity=".5"/>
              <v:textpath style="font-family:&quot;Arial&quot;;font-size:1pt" string="ســـــلامـــي"/>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B6A9F"/>
    <w:multiLevelType w:val="hybridMultilevel"/>
    <w:tmpl w:val="934C3E60"/>
    <w:lvl w:ilvl="0" w:tplc="040C0009">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nsid w:val="49D244E5"/>
    <w:multiLevelType w:val="hybridMultilevel"/>
    <w:tmpl w:val="A6021410"/>
    <w:lvl w:ilvl="0" w:tplc="94B455E0">
      <w:start w:val="1"/>
      <w:numFmt w:val="bullet"/>
      <w:lvlText w:val=""/>
      <w:lvlJc w:val="left"/>
      <w:pPr>
        <w:ind w:left="1069" w:hanging="360"/>
      </w:pPr>
      <w:rPr>
        <w:rFonts w:ascii="Wingdings" w:hAnsi="Wingdings"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nsid w:val="4B0C441D"/>
    <w:multiLevelType w:val="hybridMultilevel"/>
    <w:tmpl w:val="DCD0A97C"/>
    <w:lvl w:ilvl="0" w:tplc="94B455E0">
      <w:start w:val="1"/>
      <w:numFmt w:val="bullet"/>
      <w:lvlText w:val=""/>
      <w:lvlJc w:val="left"/>
      <w:pPr>
        <w:ind w:left="1069" w:hanging="360"/>
      </w:pPr>
      <w:rPr>
        <w:rFonts w:ascii="Wingdings" w:hAnsi="Wingdings"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nsid w:val="4DE218F3"/>
    <w:multiLevelType w:val="hybridMultilevel"/>
    <w:tmpl w:val="BA0ACC2E"/>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nsid w:val="70A36416"/>
    <w:multiLevelType w:val="hybridMultilevel"/>
    <w:tmpl w:val="BEBA5FD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57206F"/>
    <w:rsid w:val="00101C1B"/>
    <w:rsid w:val="00110357"/>
    <w:rsid w:val="00121F4E"/>
    <w:rsid w:val="00180CA3"/>
    <w:rsid w:val="001954C8"/>
    <w:rsid w:val="001F32BC"/>
    <w:rsid w:val="00207826"/>
    <w:rsid w:val="00242F5E"/>
    <w:rsid w:val="00361E92"/>
    <w:rsid w:val="0038147C"/>
    <w:rsid w:val="004004E1"/>
    <w:rsid w:val="00506934"/>
    <w:rsid w:val="005579E1"/>
    <w:rsid w:val="00567487"/>
    <w:rsid w:val="0057206F"/>
    <w:rsid w:val="005A0E41"/>
    <w:rsid w:val="005E517F"/>
    <w:rsid w:val="00675EA8"/>
    <w:rsid w:val="00681D6F"/>
    <w:rsid w:val="006833B8"/>
    <w:rsid w:val="006D6079"/>
    <w:rsid w:val="00710A42"/>
    <w:rsid w:val="007A1D59"/>
    <w:rsid w:val="008316A3"/>
    <w:rsid w:val="00852388"/>
    <w:rsid w:val="008A1D2C"/>
    <w:rsid w:val="008C66A4"/>
    <w:rsid w:val="008D2B3B"/>
    <w:rsid w:val="008F3DC1"/>
    <w:rsid w:val="009158BC"/>
    <w:rsid w:val="00937F48"/>
    <w:rsid w:val="00954DC4"/>
    <w:rsid w:val="009578F6"/>
    <w:rsid w:val="00A24890"/>
    <w:rsid w:val="00B9669A"/>
    <w:rsid w:val="00BA1014"/>
    <w:rsid w:val="00C11C7F"/>
    <w:rsid w:val="00C34AF6"/>
    <w:rsid w:val="00C6731D"/>
    <w:rsid w:val="00CB38A3"/>
    <w:rsid w:val="00D21130"/>
    <w:rsid w:val="00D348D5"/>
    <w:rsid w:val="00D40B4B"/>
    <w:rsid w:val="00DD4E57"/>
    <w:rsid w:val="00E75D84"/>
    <w:rsid w:val="00F231B2"/>
    <w:rsid w:val="00F45E58"/>
    <w:rsid w:val="00F8511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D6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E75D84"/>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E75D84"/>
  </w:style>
  <w:style w:type="paragraph" w:styleId="Pieddepage">
    <w:name w:val="footer"/>
    <w:basedOn w:val="Normal"/>
    <w:link w:val="PieddepageCar"/>
    <w:uiPriority w:val="99"/>
    <w:unhideWhenUsed/>
    <w:rsid w:val="00E75D84"/>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E75D84"/>
  </w:style>
  <w:style w:type="paragraph" w:styleId="Paragraphedeliste">
    <w:name w:val="List Paragraph"/>
    <w:basedOn w:val="Normal"/>
    <w:uiPriority w:val="34"/>
    <w:qFormat/>
    <w:rsid w:val="00361E92"/>
    <w:pPr>
      <w:ind w:left="720"/>
      <w:contextualSpacing/>
    </w:pPr>
  </w:style>
  <w:style w:type="paragraph" w:styleId="Textedebulles">
    <w:name w:val="Balloon Text"/>
    <w:basedOn w:val="Normal"/>
    <w:link w:val="TextedebullesCar"/>
    <w:uiPriority w:val="99"/>
    <w:semiHidden/>
    <w:unhideWhenUsed/>
    <w:rsid w:val="005579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579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4DBEE-D654-4AB0-ACFB-4ADD68A44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499</Words>
  <Characters>2747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ordinateur</cp:lastModifiedBy>
  <cp:revision>11</cp:revision>
  <cp:lastPrinted>2011-10-05T21:20:00Z</cp:lastPrinted>
  <dcterms:created xsi:type="dcterms:W3CDTF">2011-10-05T21:05:00Z</dcterms:created>
  <dcterms:modified xsi:type="dcterms:W3CDTF">2011-10-05T21:26:00Z</dcterms:modified>
</cp:coreProperties>
</file>