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5E" w:rsidRDefault="00CD0A3D">
      <w:pPr>
        <w:rPr>
          <w:lang w:bidi="ar-DZ"/>
        </w:rPr>
      </w:pPr>
      <w:r w:rsidRPr="00CD0A3D">
        <w:rPr>
          <w:noProof/>
        </w:rPr>
        <w:pict>
          <v:roundrect id="Rectangle à coins arrondis 1" o:spid="_x0000_s1026" style="position:absolute;left:0;text-align:left;margin-left:4.15pt;margin-top:7.25pt;width:518.65pt;height:61.1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" fillcolor="white [3201]" strokecolor="#f79646 [3209]" strokeweight="2pt">
            <v:textbox>
              <w:txbxContent>
                <w:p w:rsidR="00CE3960" w:rsidRDefault="00CE3960" w:rsidP="00F44A07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اعداد: أ. غميط</w:t>
                  </w:r>
                  <w:r w:rsidR="007F74C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6C755E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>دراسة الدوال الاسية</w:t>
                  </w:r>
                  <w:r w:rsidR="007F74CF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المستوى : َ</w:t>
                  </w:r>
                  <w:r>
                    <w:rPr>
                      <w:sz w:val="28"/>
                      <w:szCs w:val="28"/>
                      <w:lang w:val="fr-FR" w:bidi="ar-DZ"/>
                    </w:rPr>
                    <w:t>AS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  <w:p w:rsidR="00CE3960" w:rsidRPr="006C755E" w:rsidRDefault="00CE3960" w:rsidP="006C755E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السلسلة  رقم:03</w:t>
                  </w:r>
                </w:p>
              </w:txbxContent>
            </v:textbox>
          </v:roundrect>
        </w:pict>
      </w:r>
    </w:p>
    <w:p w:rsidR="006C755E" w:rsidRPr="006C755E" w:rsidRDefault="006C755E" w:rsidP="006C755E">
      <w:pPr>
        <w:rPr>
          <w:lang w:bidi="ar-DZ"/>
        </w:rPr>
      </w:pPr>
    </w:p>
    <w:p w:rsidR="006C755E" w:rsidRDefault="006C755E" w:rsidP="006C755E">
      <w:pPr>
        <w:rPr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494"/>
        <w:gridCol w:w="5495"/>
      </w:tblGrid>
      <w:tr w:rsidR="006C755E" w:rsidTr="00CE3960">
        <w:trPr>
          <w:trHeight w:val="12253"/>
        </w:trPr>
        <w:tc>
          <w:tcPr>
            <w:tcW w:w="5494" w:type="dxa"/>
          </w:tcPr>
          <w:p w:rsidR="006C755E" w:rsidRPr="009B5B7E" w:rsidRDefault="006C755E" w:rsidP="006C755E">
            <w:pPr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01: </w:t>
            </w:r>
          </w:p>
          <w:p w:rsidR="006C755E" w:rsidRDefault="006C755E" w:rsidP="006C755E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اذكر صحة او خطأ كلا مما يلي مع التعليل : </w:t>
            </w:r>
          </w:p>
          <w:p w:rsidR="006C755E" w:rsidRDefault="006C755E" w:rsidP="006C755E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اذا كان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x≥-2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فان 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den>
              </m:f>
            </m:oMath>
            <w:r w:rsidR="000234B9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Pr="000234B9" w:rsidRDefault="000234B9" w:rsidP="003F016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المعادلة :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تقبل ح</w:t>
            </w:r>
            <w:r w:rsidR="003F0169">
              <w:rPr>
                <w:rFonts w:eastAsiaTheme="minorEastAsia" w:hint="cs"/>
                <w:sz w:val="28"/>
                <w:szCs w:val="28"/>
                <w:rtl/>
                <w:lang w:bidi="ar-DZ"/>
              </w:rPr>
              <w:t>لا</w:t>
            </w:r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وحيد</w:t>
            </w:r>
            <w:r w:rsidR="003F0169">
              <w:rPr>
                <w:rFonts w:eastAsiaTheme="minorEastAsia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المتراجحة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&lt;1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مجموعة حلولها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-∞;0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اذا كان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منحنى معادلته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توجد نقطة وحيدة </w:t>
            </w:r>
            <w:r>
              <w:rPr>
                <w:sz w:val="28"/>
                <w:szCs w:val="28"/>
                <w:lang w:val="fr-FR" w:bidi="ar-DZ"/>
              </w:rPr>
              <w:t>M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يقبل عندها مماس</w:t>
            </w:r>
            <w:r w:rsidR="003F0169">
              <w:rPr>
                <w:rFonts w:hint="cs"/>
                <w:sz w:val="28"/>
                <w:szCs w:val="28"/>
                <w:rtl/>
                <w:lang w:val="fr-FR" w:bidi="ar-DZ"/>
              </w:rPr>
              <w:t>ا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موازي</w:t>
            </w:r>
            <w:r w:rsidR="003F0169">
              <w:rPr>
                <w:rFonts w:hint="cs"/>
                <w:sz w:val="28"/>
                <w:szCs w:val="28"/>
                <w:rtl/>
                <w:lang w:val="fr-FR" w:bidi="ar-DZ"/>
              </w:rPr>
              <w:t>ا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y=x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المنحنيات البيانية للدوال :</w:t>
            </w:r>
          </w:p>
          <w:p w:rsidR="000234B9" w:rsidRDefault="000234B9" w:rsidP="000234B9">
            <w:pPr>
              <w:ind w:left="360"/>
              <w:rPr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 xml:space="preserve">x 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،    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x→2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-1</m:t>
              </m:r>
            </m:oMath>
          </w:p>
          <w:p w:rsidR="000234B9" w:rsidRDefault="000234B9" w:rsidP="002B25FB">
            <w:pPr>
              <w:ind w:left="360"/>
              <w:rPr>
                <w:rFonts w:eastAsiaTheme="minorEastAsia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لها نفس المماس عند النقطة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A(0;1)</m:t>
              </m:r>
            </m:oMath>
            <w:r w:rsidR="002B25FB"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2B25FB" w:rsidRP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بـ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تقبل دالة اصلية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هي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f:x→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2B25FB" w:rsidRP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المستقيم ذو المعادلة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y=x+2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هو مستقيم مقارب مائل للمنحنى الذي معادلته :</w:t>
            </w:r>
          </w:p>
          <w:p w:rsidR="002B25FB" w:rsidRDefault="002B25FB" w:rsidP="002B25FB">
            <w:pPr>
              <w:pStyle w:val="Paragraphedeliste"/>
              <w:rPr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.</w:t>
            </w:r>
          </w:p>
          <w:p w:rsid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لما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ينتهي الى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∞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+ فان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-x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تقبل نهاية هي : 0 .</w:t>
            </w:r>
          </w:p>
          <w:p w:rsidR="002B25FB" w:rsidRDefault="002B25FB" w:rsidP="002B25FB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2B25FB" w:rsidRPr="009B5B7E" w:rsidRDefault="002B25FB" w:rsidP="002B25FB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02:  </w:t>
            </w:r>
          </w:p>
          <w:p w:rsidR="002B25FB" w:rsidRDefault="002B25FB" w:rsidP="00CF29B7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دالة 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 w:rsidR="00CF29B7">
              <w:rPr>
                <w:rFonts w:hint="cs"/>
                <w:sz w:val="28"/>
                <w:szCs w:val="28"/>
                <w:rtl/>
                <w:lang w:val="fr-FR" w:bidi="ar-DZ"/>
              </w:rPr>
              <w:t>بـ :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+3x+1)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-x</m:t>
                  </m:r>
                </m:sup>
              </m:sSup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و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ind w:left="360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ج. ارسم المنحنى الممثل للدالة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</w:p>
          <w:p w:rsidR="00CF29B7" w:rsidRPr="009B5B7E" w:rsidRDefault="00CF29B7" w:rsidP="00CF29B7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eastAsiaTheme="minorEastAsia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03: 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>بـ :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=x-2+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+1</m:t>
                    </m:r>
                  </m:den>
                </m:f>
              </m:oMath>
            </m:oMathPara>
          </w:p>
          <w:p w:rsidR="00CF29B7" w:rsidRDefault="00CF29B7" w:rsidP="00CF29B7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Pr="00CF29B7" w:rsidRDefault="00CF29B7" w:rsidP="00CF29B7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6C755E" w:rsidRDefault="006C755E" w:rsidP="006C755E">
            <w:pPr>
              <w:rPr>
                <w:rtl/>
                <w:lang w:bidi="ar-DZ"/>
              </w:rPr>
            </w:pPr>
          </w:p>
          <w:p w:rsidR="00B426A1" w:rsidRDefault="00B426A1" w:rsidP="006C755E">
            <w:pPr>
              <w:rPr>
                <w:rtl/>
                <w:lang w:bidi="ar-DZ"/>
              </w:rPr>
            </w:pPr>
          </w:p>
          <w:p w:rsidR="00B426A1" w:rsidRDefault="00B426A1" w:rsidP="006C755E">
            <w:pPr>
              <w:rPr>
                <w:rtl/>
                <w:lang w:bidi="ar-DZ"/>
              </w:rPr>
            </w:pPr>
          </w:p>
          <w:p w:rsidR="00B426A1" w:rsidRPr="009B5B7E" w:rsidRDefault="00B426A1" w:rsidP="006C755E">
            <w:pPr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lastRenderedPageBreak/>
              <w:t xml:space="preserve">التمرين 06 : </w:t>
            </w:r>
          </w:p>
          <w:p w:rsidR="00B426A1" w:rsidRDefault="00B426A1" w:rsidP="006C755E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الدالة المعرفة على المجال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بالشكل : </w:t>
            </w:r>
          </w:p>
          <w:p w:rsidR="00B426A1" w:rsidRDefault="00B426A1" w:rsidP="00B426A1">
            <w:pPr>
              <w:rPr>
                <w:sz w:val="28"/>
                <w:szCs w:val="28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=2x+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-1</m:t>
                    </m:r>
                  </m:den>
                </m:f>
              </m:oMath>
            </m:oMathPara>
          </w:p>
          <w:p w:rsidR="00B426A1" w:rsidRDefault="00B426A1" w:rsidP="00B426A1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 ليــكن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بيان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في المعلم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B426A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احسب: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  <m:box>
                        <m:boxPr>
                          <m:opEmu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8C359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أ) حلل العبارة 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+2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8C3591" w:rsidRDefault="008C3591" w:rsidP="008C3591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ب)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359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أ) برهن انه من اجل كل :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x&gt;0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لدينا :  </w:t>
            </w:r>
          </w:p>
          <w:p w:rsidR="008C3591" w:rsidRDefault="008C3591" w:rsidP="008C3591">
            <w:pPr>
              <w:ind w:left="360"/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.</w:t>
            </w:r>
          </w:p>
          <w:p w:rsidR="008C3591" w:rsidRDefault="008C3591" w:rsidP="008C3591">
            <w:pPr>
              <w:ind w:left="360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ب)  برهن 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يقبل مستقيم مقارب مائل 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يطلب تعيينه .</w:t>
            </w:r>
          </w:p>
          <w:p w:rsidR="008C3591" w:rsidRDefault="008C3591" w:rsidP="008C3591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ج) ادرس الوضع النسبي لـ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 w:rsidR="0033193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</w:t>
            </w:r>
            <w:r w:rsidR="0079228A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َ </w:t>
            </w:r>
            <w:r w:rsidR="0079228A">
              <w:rPr>
                <w:sz w:val="28"/>
                <w:szCs w:val="28"/>
                <w:lang w:val="fr-FR" w:bidi="ar-DZ"/>
              </w:rPr>
              <w:t xml:space="preserve">(D) </w:t>
            </w:r>
            <w:r w:rsidR="0079228A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8C3591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   د)  ارسم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وَ </w:t>
            </w:r>
            <w:r>
              <w:rPr>
                <w:sz w:val="28"/>
                <w:szCs w:val="28"/>
                <w:lang w:val="fr-FR" w:bidi="ar-DZ"/>
              </w:rPr>
              <w:t xml:space="preserve">(D) 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79228A" w:rsidRPr="009B5B7E" w:rsidRDefault="0079228A" w:rsidP="0079228A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 07: </w:t>
            </w:r>
          </w:p>
          <w:p w:rsidR="0079228A" w:rsidRDefault="0079228A" w:rsidP="0079228A">
            <w:pPr>
              <w:pStyle w:val="Paragraphedeliste"/>
              <w:numPr>
                <w:ilvl w:val="0"/>
                <w:numId w:val="1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نريد دراسة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المعرفة كما يلي : 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</m:oMath>
            </m:oMathPara>
          </w:p>
          <w:p w:rsidR="0079228A" w:rsidRDefault="0079228A" w:rsidP="0079228A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نسمي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بيان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معلم متعامد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79228A" w:rsidRPr="0079228A" w:rsidRDefault="0079228A" w:rsidP="0079228A">
            <w:pPr>
              <w:pStyle w:val="Paragraphedeliste"/>
              <w:numPr>
                <w:ilvl w:val="0"/>
                <w:numId w:val="12"/>
              </w:numPr>
              <w:rPr>
                <w:sz w:val="28"/>
                <w:szCs w:val="28"/>
                <w:u w:val="single"/>
                <w:lang w:val="fr-FR" w:bidi="ar-DZ"/>
              </w:rPr>
            </w:pPr>
            <w:r w:rsidRPr="0079228A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دراسة </w:t>
            </w:r>
            <m:oMath>
              <m:r>
                <w:rPr>
                  <w:rFonts w:ascii="Cambria Math" w:hAnsi="Cambria Math"/>
                  <w:sz w:val="28"/>
                  <w:szCs w:val="28"/>
                  <w:u w:val="single"/>
                  <w:lang w:val="fr-FR" w:bidi="ar-DZ"/>
                </w:rPr>
                <m:t>f'</m:t>
              </m:r>
            </m:oMath>
            <w:r w:rsidRPr="0079228A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79228A" w:rsidRDefault="0079228A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f'(x)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من اجل كل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</w:t>
            </w:r>
            <w:r w:rsidR="00CE3960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المجال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</w:p>
          <w:p w:rsid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f'(x)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حدد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f'(0)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P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استنتج انه يوجد عدد حقيقي وحيد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موجب تماما بحيث 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تحقق من ان 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0.4≤α≤0.5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حدد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f'(x)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79228A" w:rsidRDefault="00CE3960" w:rsidP="00CE3960">
            <w:pPr>
              <w:pStyle w:val="Paragraphedeliste"/>
              <w:numPr>
                <w:ilvl w:val="0"/>
                <w:numId w:val="12"/>
              </w:numPr>
              <w:rPr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سلوك  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u w:val="single"/>
                  <w:lang w:val="fr-FR" w:bidi="ar-DZ"/>
                </w:rPr>
                <m:t>(+∞)</m:t>
              </m:r>
            </m:oMath>
            <w:r w:rsidRPr="00CE3960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 w:rsidRPr="00CE3960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نفرض انه من اجل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المجال 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</w:p>
          <w:p w:rsidR="00CE3960" w:rsidRDefault="00CE3960" w:rsidP="00CE3960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-2)</m:t>
                </m:r>
              </m:oMath>
            </m:oMathPara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اوجد نهاية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لما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يؤول الى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حدد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ترجم النتائج هندسيا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3"/>
              </w:numPr>
              <w:rPr>
                <w:i/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تغيرات </w:t>
            </w:r>
            <m:oMath>
              <m:r>
                <w:rPr>
                  <w:rFonts w:ascii="Cambria Math" w:hAnsi="Cambria Math"/>
                  <w:sz w:val="28"/>
                  <w:szCs w:val="28"/>
                  <w:u w:val="single"/>
                  <w:lang w:val="fr-FR" w:bidi="ar-DZ"/>
                </w:rPr>
                <m:t>f</m:t>
              </m:r>
            </m:oMath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اعط جدول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اعط ، مع التعليل ،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3"/>
              </w:numPr>
              <w:rPr>
                <w:i/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>التمثيل البياني :</w:t>
            </w:r>
          </w:p>
          <w:p w:rsidR="008C3591" w:rsidRPr="00CA2878" w:rsidRDefault="00CE3960" w:rsidP="00CA2878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u w:val="single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ارسم القطع المكافئ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ذو المعادلة </w:t>
            </w:r>
          </w:p>
        </w:tc>
        <w:tc>
          <w:tcPr>
            <w:tcW w:w="5495" w:type="dxa"/>
          </w:tcPr>
          <w:p w:rsidR="006C755E" w:rsidRPr="00F44A07" w:rsidRDefault="00F44A07" w:rsidP="00F44A07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أ) </w:t>
            </w:r>
            <w:r w:rsidR="00CF29B7">
              <w:rPr>
                <w:rFonts w:hint="cs"/>
                <w:sz w:val="28"/>
                <w:szCs w:val="28"/>
                <w:rtl/>
                <w:lang w:bidi="ar-DZ"/>
              </w:rPr>
              <w:t xml:space="preserve"> برهن ان المستقيم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ذو المعادلة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y=x-2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هو مقارب مائل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(-∞)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ب) ادرس الوضع النسبي لـ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وَ </w:t>
            </w:r>
            <w:r>
              <w:rPr>
                <w:sz w:val="28"/>
                <w:szCs w:val="28"/>
                <w:lang w:val="fr-FR" w:bidi="ar-DZ"/>
              </w:rPr>
              <w:t xml:space="preserve">(D)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أ) برهن 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=x+2-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ب) برهن ان المستقيم</w:t>
            </w:r>
            <w:r w:rsidR="00BB435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sz w:val="28"/>
                <w:szCs w:val="28"/>
                <w:lang w:val="fr-FR" w:bidi="ar-DZ"/>
              </w:rPr>
              <w:t>(D')</w:t>
            </w:r>
            <w:r w:rsidR="00BB4359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ذو المعادلة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هو مستقيم مقارب لـ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(+∞)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. 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ج) ادرس الوضع النسبي لـ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وَ </w:t>
            </w:r>
            <w:r w:rsidR="009310C6">
              <w:rPr>
                <w:sz w:val="28"/>
                <w:szCs w:val="28"/>
                <w:lang w:val="fr-FR" w:bidi="ar-DZ"/>
              </w:rPr>
              <w:t>(D')</w:t>
            </w:r>
            <w:r w:rsidR="009310C6"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9310C6" w:rsidRDefault="009310C6" w:rsidP="009310C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ارسم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 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 </w:t>
            </w:r>
            <w:r>
              <w:rPr>
                <w:sz w:val="28"/>
                <w:szCs w:val="28"/>
                <w:lang w:val="fr-FR" w:bidi="ar-DZ"/>
              </w:rPr>
              <w:t>(D')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.</w:t>
            </w:r>
          </w:p>
          <w:p w:rsidR="009310C6" w:rsidRDefault="009310C6" w:rsidP="009310C6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9310C6" w:rsidRPr="009B5B7E" w:rsidRDefault="009310C6" w:rsidP="009310C6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التمرين04: </w:t>
            </w:r>
          </w:p>
          <w:p w:rsidR="009310C6" w:rsidRPr="00402A3B" w:rsidRDefault="009310C6" w:rsidP="009310C6">
            <w:pPr>
              <w:rPr>
                <w:rFonts w:asciiTheme="minorBidi" w:hAnsiTheme="minorBidi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حل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ما يلي :</w:t>
            </w:r>
          </w:p>
          <w:p w:rsidR="00035E29" w:rsidRPr="000C77AF" w:rsidRDefault="00CD0A3D" w:rsidP="00035E29">
            <w:pPr>
              <w:rPr>
                <w:rFonts w:ascii="Arial" w:hAnsi="Arial" w:cs="Arial"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Theme="minorBidi" w:hAnsiTheme="minorBidi"/>
                        <w:sz w:val="28"/>
                        <w:szCs w:val="28"/>
                        <w:lang w:val="fr-FR" w:bidi="ar-DZ"/>
                      </w:rPr>
                      <m:t>-</m:t>
                    </m:r>
                    <m: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  <m: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  <m:t>+1</m:t>
                    </m:r>
                  </m:sup>
                </m:sSup>
                <m:r>
                  <w:rPr>
                    <w:rFonts w:asciiTheme="minorBidi" w:hAnsiTheme="minorBidi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hAnsiTheme="minorBidi"/>
                    <w:sz w:val="28"/>
                    <w:szCs w:val="28"/>
                    <w:lang w:val="fr-FR" w:bidi="ar-DZ"/>
                  </w:rPr>
                  <m:t>3</m:t>
                </m:r>
                <m:r>
                  <w:rPr>
                    <w:rFonts w:asciiTheme="minorBidi" w:hAnsiTheme="minorBidi"/>
                    <w:sz w:val="28"/>
                    <w:szCs w:val="28"/>
                    <w:lang w:val="fr-FR" w:bidi="ar-DZ"/>
                  </w:rPr>
                  <m:t>≥</m:t>
                </m:r>
                <m:r>
                  <w:rPr>
                    <w:rFonts w:ascii="Cambria Math" w:hAnsiTheme="minorBidi"/>
                    <w:sz w:val="28"/>
                    <w:szCs w:val="28"/>
                    <w:lang w:val="fr-FR" w:bidi="ar-DZ"/>
                  </w:rPr>
                  <m:t>0</m:t>
                </m:r>
                <m:sSup>
                  <m:sSupPr>
                    <m:ctrlP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8"/>
                        <w:szCs w:val="28"/>
                        <w:rtl/>
                        <w:lang w:val="fr-FR"/>
                      </w:rPr>
                      <m:t>،</m:t>
                    </m:r>
                    <m:r>
                      <w:rPr>
                        <w:rFonts w:ascii="Cambria Math" w:hAnsiTheme="minorBidi"/>
                        <w:sz w:val="28"/>
                        <w:szCs w:val="28"/>
                        <w:lang w:val="fr-FR" w:bidi="ar-DZ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Theme="minorBidi" w:hAnsiTheme="minorBidi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hAnsiTheme="minorBidi"/>
                    <w:sz w:val="28"/>
                    <w:szCs w:val="28"/>
                    <w:lang w:val="fr-FR" w:bidi="ar-DZ"/>
                  </w:rPr>
                  <m:t>2=0</m:t>
                </m:r>
              </m:oMath>
            </m:oMathPara>
          </w:p>
          <w:p w:rsidR="00035E29" w:rsidRPr="000C77AF" w:rsidRDefault="00CD0A3D" w:rsidP="00035E29">
            <w:pPr>
              <w:rPr>
                <w:rFonts w:ascii="Arial" w:eastAsiaTheme="minorEastAsia" w:hAnsi="Arial" w:cs="Arial"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>8</m:t>
                </m:r>
                <m:r>
                  <w:rPr>
                    <w:rFonts w:asciiTheme="minorBidi" w:hAnsi="Arial" w:cs="Arial"/>
                    <w:sz w:val="28"/>
                    <w:szCs w:val="28"/>
                    <w:lang w:val="fr-FR" w:bidi="ar-DZ"/>
                  </w:rPr>
                  <m:t>≥</m:t>
                </m:r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 xml:space="preserve">0    </m:t>
                </m:r>
                <m:r>
                  <w:rPr>
                    <w:rFonts w:ascii="Arial" w:hAnsi="Arial" w:cs="Arial"/>
                    <w:sz w:val="28"/>
                    <w:szCs w:val="28"/>
                    <w:rtl/>
                    <w:lang w:val="fr-FR" w:bidi="ar-DZ"/>
                  </w:rPr>
                  <m:t>،</m:t>
                </m:r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 xml:space="preserve">      </m:t>
                </m:r>
                <m:sSup>
                  <m:sSupPr>
                    <m:ctrlP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>+1=0</m:t>
                </m:r>
              </m:oMath>
            </m:oMathPara>
          </w:p>
          <w:p w:rsidR="00035E29" w:rsidRPr="000C77AF" w:rsidRDefault="00CD0A3D" w:rsidP="00035E29">
            <w:pPr>
              <w:rPr>
                <w:rFonts w:ascii="Arial" w:eastAsiaTheme="minorEastAsia" w:hAnsi="Arial" w:cs="Arial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  <m:r>
                      <w:rPr>
                        <w:rFonts w:ascii="Arial" w:hAnsi="Arial" w:cs="Arial"/>
                        <w:sz w:val="28"/>
                        <w:szCs w:val="28"/>
                        <w:lang w:val="fr-FR" w:bidi="ar-DZ"/>
                      </w:rPr>
                      <m:t>-</m:t>
                    </m:r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</m:sSup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>&gt;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8"/>
                        <w:szCs w:val="28"/>
                        <w:lang w:val="fr-FR" w:bidi="ar-D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</m:rad>
                <m:sSup>
                  <m:sSupPr>
                    <m:ctrlP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 xml:space="preserve">  </m:t>
                </m:r>
                <m:r>
                  <w:rPr>
                    <w:rFonts w:ascii="Arial" w:hAnsi="Arial" w:cs="Arial"/>
                    <w:sz w:val="28"/>
                    <w:szCs w:val="28"/>
                    <w:rtl/>
                    <w:lang w:val="fr-FR" w:bidi="ar-DZ"/>
                  </w:rPr>
                  <m:t>،</m:t>
                </m:r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 xml:space="preserve">   </m:t>
                </m:r>
                <m:r>
                  <w:rPr>
                    <w:rFonts w:ascii="Arial" w:hAnsi="Arial" w:cs="Arial"/>
                    <w:sz w:val="28"/>
                    <w:szCs w:val="28"/>
                    <w:lang w:val="fr-FR"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  <w:lang w:val="fr-FR" w:bidi="ar-DZ"/>
                  </w:rPr>
                  <m:t>6=0</m:t>
                </m:r>
              </m:oMath>
            </m:oMathPara>
          </w:p>
          <w:p w:rsidR="00035E29" w:rsidRPr="000C77AF" w:rsidRDefault="00CD0A3D" w:rsidP="00035E29">
            <w:pPr>
              <w:rPr>
                <w:rFonts w:ascii="Arial" w:hAnsi="Arial" w:cs="Arial"/>
                <w:iCs/>
                <w:sz w:val="28"/>
                <w:szCs w:val="28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  <m:r>
                          <w:rPr>
                            <w:rFonts w:ascii="Arial" w:hAnsi="Arial" w:cs="Arial"/>
                            <w:sz w:val="28"/>
                            <w:szCs w:val="28"/>
                            <w:lang w:val="fr-FR" w:bidi="ar-DZ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+1</m:t>
                        </m:r>
                      </m:sup>
                    </m:sSup>
                  </m:den>
                </m:f>
                <m:r>
                  <w:rPr>
                    <w:rFonts w:asciiTheme="minorBidi" w:hAnsi="Arial" w:cs="Arial"/>
                    <w:sz w:val="28"/>
                    <w:szCs w:val="28"/>
                    <w:lang w:val="fr-FR" w:bidi="ar-DZ"/>
                  </w:rPr>
                  <m:t>≥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Theme="minorEastAsia" w:hAnsi="Arial" w:cs="Arial"/>
                        <w:iCs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Arial" w:cs="Arial"/>
                        <w:sz w:val="28"/>
                        <w:szCs w:val="28"/>
                        <w:lang w:val="fr-FR" w:bidi="ar-DZ"/>
                      </w:rPr>
                      <m:t xml:space="preserve">     </m:t>
                    </m:r>
                    <m:r>
                      <w:rPr>
                        <w:rFonts w:ascii="Arial" w:eastAsiaTheme="minorEastAsia" w:hAnsi="Arial" w:cs="Arial"/>
                        <w:sz w:val="28"/>
                        <w:szCs w:val="28"/>
                        <w:rtl/>
                        <w:lang w:val="fr-FR" w:bidi="ar-DZ"/>
                      </w:rPr>
                      <m:t>،</m:t>
                    </m:r>
                    <m:r>
                      <w:rPr>
                        <w:rFonts w:ascii="Cambria Math" w:eastAsiaTheme="minorEastAsia" w:hAnsi="Arial" w:cs="Arial"/>
                        <w:sz w:val="28"/>
                        <w:szCs w:val="28"/>
                        <w:lang w:val="fr-FR" w:bidi="ar-DZ"/>
                      </w:rPr>
                      <m:t xml:space="preserve">   </m:t>
                    </m:r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Arial" w:cs="Arial"/>
                    <w:sz w:val="28"/>
                    <w:szCs w:val="28"/>
                    <w:lang w:val="fr-FR"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Arial" w:cs="Arial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  <m:r>
                          <w:rPr>
                            <w:rFonts w:ascii="Arial" w:eastAsiaTheme="minorEastAsia" w:hAnsi="Arial" w:cs="Arial"/>
                            <w:sz w:val="28"/>
                            <w:szCs w:val="28"/>
                            <w:lang w:val="fr-FR" w:bidi="ar-DZ"/>
                          </w:rPr>
                          <m:t>-</m:t>
                        </m:r>
                        <m:r>
                          <w:rPr>
                            <w:rFonts w:ascii="Cambria Math" w:eastAsiaTheme="minorEastAsia" w:hAnsi="Arial" w:cs="Arial"/>
                            <w:sz w:val="28"/>
                            <w:szCs w:val="28"/>
                            <w:lang w:val="fr-FR" w:bidi="ar-DZ"/>
                          </w:rPr>
                          <m:t>1</m:t>
                        </m:r>
                      </m:sup>
                    </m:sSup>
                  </m:e>
                </m:rad>
              </m:oMath>
            </m:oMathPara>
          </w:p>
          <w:p w:rsidR="00035E29" w:rsidRPr="000C77AF" w:rsidRDefault="00CD0A3D" w:rsidP="00035E29">
            <w:pPr>
              <w:rPr>
                <w:rFonts w:ascii="Arial" w:hAnsi="Arial" w:cs="Arial"/>
                <w:iCs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Cs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  <m:r>
                          <w:rPr>
                            <w:rFonts w:ascii="Arial" w:hAnsi="Arial" w:cs="Arial"/>
                            <w:sz w:val="28"/>
                            <w:szCs w:val="28"/>
                            <w:lang w:val="fr-FR" w:bidi="ar-DZ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+1</m:t>
                        </m:r>
                      </m:den>
                    </m:f>
                  </m:sup>
                </m:sSup>
                <m:r>
                  <w:rPr>
                    <w:rFonts w:ascii="Arial" w:hAnsi="Arial" w:cs="Arial"/>
                    <w:sz w:val="28"/>
                    <w:szCs w:val="28"/>
                    <w:lang w:val="fr-FR" w:bidi="ar-DZ"/>
                  </w:rPr>
                  <m:t>≥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035E29" w:rsidRPr="000C77AF" w:rsidRDefault="00035E29" w:rsidP="00AB288E">
            <w:pPr>
              <w:rPr>
                <w:rFonts w:ascii="Arial" w:hAnsi="Arial" w:cs="Arial"/>
                <w:iCs/>
                <w:sz w:val="28"/>
                <w:szCs w:val="28"/>
                <w:lang w:val="fr-FR" w:bidi="ar-DZ"/>
              </w:rPr>
            </w:pPr>
          </w:p>
          <w:p w:rsidR="00AB288E" w:rsidRPr="009B5B7E" w:rsidRDefault="00AB288E" w:rsidP="00AB288E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التمرين05: </w:t>
            </w:r>
          </w:p>
          <w:p w:rsidR="00374376" w:rsidRPr="00374376" w:rsidRDefault="008D0DD7" w:rsidP="00374376">
            <w:pPr>
              <w:pStyle w:val="Paragraphedeliste"/>
              <w:numPr>
                <w:ilvl w:val="0"/>
                <w:numId w:val="4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الدالة المعرفة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ب :</w:t>
            </w:r>
          </w:p>
          <w:p w:rsidR="008D0DD7" w:rsidRDefault="00374376" w:rsidP="00374376">
            <w:pPr>
              <w:pStyle w:val="Paragraphedeliste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=4x-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sup>
              </m:sSup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>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h(x)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h(x)</m:t>
                  </m:r>
                </m:e>
              </m:func>
            </m:oMath>
          </w:p>
          <w:p w:rsidR="008D0DD7" w:rsidRPr="00CA2878" w:rsidRDefault="008D0DD7" w:rsidP="00374376">
            <w:pPr>
              <w:pStyle w:val="Paragraphedeliste"/>
              <w:numPr>
                <w:ilvl w:val="0"/>
                <w:numId w:val="6"/>
              </w:numPr>
              <w:rPr>
                <w:iCs/>
                <w:sz w:val="28"/>
                <w:szCs w:val="28"/>
                <w:lang w:val="fr-FR" w:bidi="ar-DZ"/>
              </w:rPr>
            </w:pPr>
            <w:r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ادرس تغ</w:t>
            </w:r>
            <w:r w:rsidRPr="00CA2878">
              <w:rPr>
                <w:rFonts w:hint="cs"/>
                <w:iCs/>
                <w:sz w:val="28"/>
                <w:szCs w:val="28"/>
                <w:rtl/>
                <w:lang w:val="fr-FR" w:bidi="ar-DZ"/>
              </w:rPr>
              <w:t xml:space="preserve">يرات الدالة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</m:oMath>
          </w:p>
          <w:p w:rsidR="008D0DD7" w:rsidRDefault="00374376" w:rsidP="00374376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 w:rsidRPr="00CA2878">
              <w:rPr>
                <w:rFonts w:hint="cs"/>
                <w:iCs/>
                <w:sz w:val="28"/>
                <w:szCs w:val="28"/>
                <w:rtl/>
                <w:lang w:val="fr-FR" w:bidi="ar-DZ"/>
              </w:rPr>
              <w:t xml:space="preserve">     ج)  </w:t>
            </w:r>
            <w:r w:rsidR="008D0DD7" w:rsidRPr="00CA2878">
              <w:rPr>
                <w:rFonts w:hint="cs"/>
                <w:iCs/>
                <w:sz w:val="28"/>
                <w:szCs w:val="28"/>
                <w:rtl/>
                <w:lang w:val="fr-FR" w:bidi="ar-DZ"/>
              </w:rPr>
              <w:t>بر</w:t>
            </w:r>
            <w:r w:rsidR="008D0DD7"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هن ان للمعادلة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=0</m:t>
              </m:r>
            </m:oMath>
            <w:r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حلين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وَ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β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 xml:space="preserve"> 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4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بـ : </w:t>
            </w:r>
          </w:p>
          <w:p w:rsidR="00374376" w:rsidRDefault="00374376" w:rsidP="00374376">
            <w:pPr>
              <w:pStyle w:val="Paragraphedeliste"/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9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احسب: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g(x)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g(x)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9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Default="00374376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ج) برهن 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=2α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α-2</m:t>
                  </m:r>
                </m:e>
              </m:d>
            </m:oMath>
            <w:r w:rsidR="00B426A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وَ </w:t>
            </w:r>
          </w:p>
          <w:p w:rsidR="00B426A1" w:rsidRDefault="00B426A1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β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=2β(β-2)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B426A1" w:rsidRDefault="00B426A1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</w:p>
          <w:p w:rsidR="00B426A1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-2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و المنحنى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نفس المعلم .</w:t>
            </w:r>
          </w:p>
          <w:p w:rsidR="00CE3960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CE3960" w:rsidRPr="009B5B7E" w:rsidRDefault="00CE3960" w:rsidP="00CE3960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08: </w:t>
            </w:r>
          </w:p>
          <w:p w:rsidR="00CE3960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لتكن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كما يأتي : </w:t>
            </w:r>
          </w:p>
          <w:p w:rsidR="000C424A" w:rsidRDefault="000C424A" w:rsidP="000C424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/>
                <w:sz w:val="28"/>
                <w:szCs w:val="28"/>
                <w:lang w:val="fr-FR" w:bidi="ar-DZ"/>
              </w:rPr>
              <w:t xml:space="preserve"> .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x+(1-x)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2x</m:t>
                      </m:r>
                    </m:sup>
                  </m:sSup>
                </m:e>
              </m:d>
            </m:oMath>
          </w:p>
          <w:p w:rsidR="000C424A" w:rsidRDefault="000C424A" w:rsidP="000C424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ليكن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 تمثيلها البياني في المستوي المنسوب الى معلم متعامد و متجانس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0C424A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نهايات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عند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و عند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0C424A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بين ان المستقيم 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 xml:space="preserve"> (D)</w:t>
            </w: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ذو المعادلة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مستقيم مقارب للمنحنى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بجوار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ثم ادرس وضعية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بالنسبة لـ 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>(D)</w:t>
            </w: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لتكن الدالة  </w:t>
            </w:r>
            <w:r w:rsidR="009B5B7E"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 w:rsidR="009B5B7E"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بـ : </w:t>
            </w:r>
          </w:p>
          <w:p w:rsidR="000C424A" w:rsidRDefault="009B5B7E" w:rsidP="009B5B7E">
            <w:pPr>
              <w:pStyle w:val="Paragraphedeliste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=1+(1-2x)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 xml:space="preserve">2x </m:t>
                  </m:r>
                </m:sup>
              </m:sSup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بين ان المعادلة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تقبل حلا وحيدا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في المجال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0.6;0.7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استنتج اشارة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اتجاه تغير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ثم شكل جدول تغيراتها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عين حصرا لـلعدد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f(1)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ثم استنتج اشارة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>.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-∞;-1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9B5B7E" w:rsidRP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bookmarkStart w:id="0" w:name="_GoBack"/>
            <w:bookmarkEnd w:id="0"/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أنشئ المنحنى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</w:tc>
      </w:tr>
    </w:tbl>
    <w:p w:rsidR="00AB748B" w:rsidRPr="006C755E" w:rsidRDefault="00AB748B" w:rsidP="006C755E">
      <w:pPr>
        <w:rPr>
          <w:lang w:bidi="ar-DZ"/>
        </w:rPr>
      </w:pPr>
    </w:p>
    <w:sectPr w:rsidR="00AB748B" w:rsidRPr="006C755E" w:rsidSect="006C7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8C" w:rsidRDefault="0052108C" w:rsidP="006C755E">
      <w:pPr>
        <w:spacing w:after="0" w:line="240" w:lineRule="auto"/>
      </w:pPr>
      <w:r>
        <w:separator/>
      </w:r>
    </w:p>
  </w:endnote>
  <w:endnote w:type="continuationSeparator" w:id="1">
    <w:p w:rsidR="0052108C" w:rsidRDefault="0052108C" w:rsidP="006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8C" w:rsidRDefault="0052108C" w:rsidP="006C755E">
      <w:pPr>
        <w:spacing w:after="0" w:line="240" w:lineRule="auto"/>
      </w:pPr>
      <w:r>
        <w:separator/>
      </w:r>
    </w:p>
  </w:footnote>
  <w:footnote w:type="continuationSeparator" w:id="1">
    <w:p w:rsidR="0052108C" w:rsidRDefault="0052108C" w:rsidP="006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86845410"/>
      <w:docPartObj>
        <w:docPartGallery w:val="Watermarks"/>
        <w:docPartUnique/>
      </w:docPartObj>
    </w:sdtPr>
    <w:sdtContent>
      <w:p w:rsidR="00CE3960" w:rsidRDefault="00CD0A3D">
        <w:pPr>
          <w:pStyle w:val="En-tte"/>
        </w:pPr>
        <w:r w:rsidRPr="00CD0A3D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79814" o:spid="_x0000_s2049" type="#_x0000_t136" style="position:absolute;left:0;text-align:left;margin-left:0;margin-top:0;width:506.25pt;height:253.1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Ghamit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1D"/>
    <w:multiLevelType w:val="hybridMultilevel"/>
    <w:tmpl w:val="7AFE0818"/>
    <w:lvl w:ilvl="0" w:tplc="87C4E1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90D"/>
    <w:multiLevelType w:val="hybridMultilevel"/>
    <w:tmpl w:val="BB64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B17"/>
    <w:multiLevelType w:val="hybridMultilevel"/>
    <w:tmpl w:val="83A84558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56219"/>
    <w:multiLevelType w:val="hybridMultilevel"/>
    <w:tmpl w:val="8D46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762D"/>
    <w:multiLevelType w:val="hybridMultilevel"/>
    <w:tmpl w:val="EB90AE42"/>
    <w:lvl w:ilvl="0" w:tplc="86EA25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C6A43"/>
    <w:multiLevelType w:val="hybridMultilevel"/>
    <w:tmpl w:val="51E8A5AA"/>
    <w:lvl w:ilvl="0" w:tplc="BC7EA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794A"/>
    <w:multiLevelType w:val="hybridMultilevel"/>
    <w:tmpl w:val="4F0E5DDA"/>
    <w:lvl w:ilvl="0" w:tplc="2E306E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A6245"/>
    <w:multiLevelType w:val="hybridMultilevel"/>
    <w:tmpl w:val="0888B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384D"/>
    <w:multiLevelType w:val="hybridMultilevel"/>
    <w:tmpl w:val="201E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07C42"/>
    <w:multiLevelType w:val="hybridMultilevel"/>
    <w:tmpl w:val="8E02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220C4"/>
    <w:multiLevelType w:val="hybridMultilevel"/>
    <w:tmpl w:val="4D38E424"/>
    <w:lvl w:ilvl="0" w:tplc="17149BFC">
      <w:start w:val="1"/>
      <w:numFmt w:val="arabicAlpha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>
    <w:nsid w:val="6B697133"/>
    <w:multiLevelType w:val="hybridMultilevel"/>
    <w:tmpl w:val="4FBC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515D7"/>
    <w:multiLevelType w:val="hybridMultilevel"/>
    <w:tmpl w:val="28940D54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52123"/>
    <w:multiLevelType w:val="hybridMultilevel"/>
    <w:tmpl w:val="D70A5D3E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55E"/>
    <w:rsid w:val="000234B9"/>
    <w:rsid w:val="00035E29"/>
    <w:rsid w:val="000C424A"/>
    <w:rsid w:val="000C77AF"/>
    <w:rsid w:val="002B25FB"/>
    <w:rsid w:val="00331931"/>
    <w:rsid w:val="00374376"/>
    <w:rsid w:val="003F0169"/>
    <w:rsid w:val="00402A3B"/>
    <w:rsid w:val="0052108C"/>
    <w:rsid w:val="00605BBF"/>
    <w:rsid w:val="006C755E"/>
    <w:rsid w:val="006E5E0F"/>
    <w:rsid w:val="0079228A"/>
    <w:rsid w:val="007F74CF"/>
    <w:rsid w:val="008611B1"/>
    <w:rsid w:val="008C3591"/>
    <w:rsid w:val="008D0DD7"/>
    <w:rsid w:val="009310C6"/>
    <w:rsid w:val="009B5B7E"/>
    <w:rsid w:val="00A318F4"/>
    <w:rsid w:val="00AB288E"/>
    <w:rsid w:val="00AB5D30"/>
    <w:rsid w:val="00AB748B"/>
    <w:rsid w:val="00B426A1"/>
    <w:rsid w:val="00B97FA0"/>
    <w:rsid w:val="00BB4359"/>
    <w:rsid w:val="00CA2878"/>
    <w:rsid w:val="00CD0A3D"/>
    <w:rsid w:val="00CD209F"/>
    <w:rsid w:val="00CE3960"/>
    <w:rsid w:val="00CF29B7"/>
    <w:rsid w:val="00D0188D"/>
    <w:rsid w:val="00D677DC"/>
    <w:rsid w:val="00D8468F"/>
    <w:rsid w:val="00DF340D"/>
    <w:rsid w:val="00F4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3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5E"/>
  </w:style>
  <w:style w:type="paragraph" w:styleId="Pieddepage">
    <w:name w:val="footer"/>
    <w:basedOn w:val="Normal"/>
    <w:link w:val="Pieddepag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5E"/>
  </w:style>
  <w:style w:type="table" w:styleId="Grilledutableau">
    <w:name w:val="Table Grid"/>
    <w:basedOn w:val="TableauNormal"/>
    <w:uiPriority w:val="59"/>
    <w:rsid w:val="006C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755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75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5E"/>
  </w:style>
  <w:style w:type="paragraph" w:styleId="Pieddepage">
    <w:name w:val="footer"/>
    <w:basedOn w:val="Normal"/>
    <w:link w:val="Pieddepag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5E"/>
  </w:style>
  <w:style w:type="table" w:styleId="Grilledutableau">
    <w:name w:val="Table Grid"/>
    <w:basedOn w:val="TableauNormal"/>
    <w:uiPriority w:val="59"/>
    <w:rsid w:val="006C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755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75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2F4E-19E0-4025-AAC4-FC60110D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COMPUTER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Guezouri</cp:lastModifiedBy>
  <cp:revision>11</cp:revision>
  <cp:lastPrinted>2011-12-15T18:49:00Z</cp:lastPrinted>
  <dcterms:created xsi:type="dcterms:W3CDTF">2011-12-09T17:24:00Z</dcterms:created>
  <dcterms:modified xsi:type="dcterms:W3CDTF">2011-12-19T10:18:00Z</dcterms:modified>
</cp:coreProperties>
</file>