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56" w:rsidRDefault="00E67756" w:rsidP="00E67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</w:pPr>
      <w:r w:rsidRPr="00FB60F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ثانوية العقيد بوقرة الشلف                    الفرض الأول من الثلاثي 2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(2014-2015)              القسم : 1ع 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</w:p>
    <w:p w:rsidR="00E67756" w:rsidRDefault="00E67756" w:rsidP="00E67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  <w:tab w:val="left" w:pos="8496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المادة : علوم فيزيائية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المدة : 1 سا</w:t>
      </w:r>
    </w:p>
    <w:p w:rsidR="00E67756" w:rsidRDefault="00E67756" w:rsidP="00E67756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E677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الأول :</w:t>
      </w:r>
    </w:p>
    <w:p w:rsidR="00E67756" w:rsidRPr="00E67756" w:rsidRDefault="00E67756" w:rsidP="00E6775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أكتب التعريف الرسمي للمول .</w:t>
      </w:r>
    </w:p>
    <w:p w:rsidR="00E67756" w:rsidRDefault="00E67756" w:rsidP="00E6775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 الكتلة المولية الجزيئية للأنواع الكيميائية التالية :</w:t>
      </w:r>
    </w:p>
    <w:p w:rsidR="00E67756" w:rsidRPr="00C83C64" w:rsidRDefault="00E67756" w:rsidP="00E67756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كبريتات الألمنيوم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Al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(  صلب) </w:t>
      </w:r>
    </w:p>
    <w:p w:rsidR="00E67756" w:rsidRPr="00C83C64" w:rsidRDefault="00E67756" w:rsidP="00E67756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كحول</w:t>
      </w:r>
      <w:r w:rsidR="000A219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4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H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10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O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( سائل كتلته الحجمية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= 0,8 g/mL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ρ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)</w:t>
      </w:r>
    </w:p>
    <w:p w:rsidR="00E67756" w:rsidRPr="00D375F2" w:rsidRDefault="00E67756" w:rsidP="00D375F2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375F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ثنائي الآزوت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( غاز  حجمه المولي في الشروط المتواجد فيها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V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M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24 L/mol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) </w:t>
      </w:r>
    </w:p>
    <w:p w:rsidR="00D375F2" w:rsidRPr="000A2195" w:rsidRDefault="000A2195" w:rsidP="000A2195">
      <w:pPr>
        <w:bidi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0A219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375F2" w:rsidRPr="000A219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ثنائي </w:t>
      </w:r>
      <w:r w:rsidRPr="000A2195">
        <w:rPr>
          <w:rFonts w:asciiTheme="majorBidi" w:hAnsiTheme="majorBidi" w:cstheme="majorBidi" w:hint="cs"/>
          <w:sz w:val="28"/>
          <w:szCs w:val="28"/>
          <w:rtl/>
          <w:lang w:bidi="ar-DZ"/>
        </w:rPr>
        <w:t>الأكسجين</w:t>
      </w:r>
      <w:r w:rsidR="00D375F2" w:rsidRPr="000A219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375F2" w:rsidRPr="000A2195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D375F2" w:rsidRPr="000A219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O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b>
        </m:sSub>
      </m:oMath>
      <w:r w:rsidR="00D375F2" w:rsidRPr="000A219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( غاز  حجمه المولي في الشروط المتواجد فيها  </w:t>
      </w:r>
      <w:r w:rsidR="00D375F2" w:rsidRPr="000A2195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V</w:t>
      </w:r>
      <w:r w:rsidR="00D375F2" w:rsidRPr="000A2195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M</w:t>
      </w:r>
      <w:r w:rsidR="00D375F2" w:rsidRPr="000A2195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24 L/mol</w:t>
      </w:r>
      <w:r w:rsidR="00D375F2" w:rsidRPr="000A2195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) </w:t>
      </w:r>
    </w:p>
    <w:p w:rsidR="00E67756" w:rsidRDefault="00E67756" w:rsidP="00D375F2">
      <w:pPr>
        <w:pStyle w:val="Paragraphedeliste"/>
        <w:bidi/>
        <w:ind w:left="1080"/>
        <w:rPr>
          <w:rFonts w:asciiTheme="majorBidi" w:eastAsiaTheme="minorEastAsia" w:hAnsiTheme="majorBidi" w:cstheme="majorBidi"/>
          <w:i/>
          <w:iCs/>
          <w:sz w:val="28"/>
          <w:szCs w:val="28"/>
          <w:rtl/>
          <w:lang w:bidi="ar-DZ"/>
        </w:rPr>
      </w:pPr>
      <w:r w:rsidRPr="00C83C6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يعطى :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 w:rsidR="00D375F2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Al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 w:rsidR="00D375F2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27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  ،  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S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32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   ،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O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16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</w:p>
    <w:p w:rsidR="00D375F2" w:rsidRPr="00B662CC" w:rsidRDefault="00E67756" w:rsidP="00D375F2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        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C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12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   ،   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H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1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 w:rsidR="00D375F2">
        <w:rPr>
          <w:rFonts w:asciiTheme="majorBidi" w:eastAsiaTheme="minorEastAsia" w:hAnsiTheme="majorBidi" w:cstheme="majorBidi" w:hint="cs"/>
          <w:i/>
          <w:iCs/>
          <w:sz w:val="28"/>
          <w:szCs w:val="28"/>
          <w:vertAlign w:val="superscript"/>
          <w:rtl/>
          <w:lang w:bidi="ar-DZ"/>
        </w:rPr>
        <w:t xml:space="preserve">   </w:t>
      </w:r>
      <w:r w:rsidR="00D375F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،     </w:t>
      </w:r>
      <w:r w:rsidR="00D375F2"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 w:rsidR="00D375F2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N</w:t>
      </w:r>
      <w:r w:rsidR="00D375F2"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 w:rsidR="00D375F2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14</w:t>
      </w:r>
      <w:r w:rsidR="00D375F2"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="00D375F2"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</w:p>
    <w:p w:rsidR="00E67756" w:rsidRPr="00D375F2" w:rsidRDefault="00E67756" w:rsidP="00E67756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67756" w:rsidRDefault="00E67756" w:rsidP="00E6775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  :</w:t>
      </w:r>
    </w:p>
    <w:p w:rsidR="00E67756" w:rsidRDefault="00E67756" w:rsidP="00D375F2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كمية المادة 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المحتواة  في كتلة  </w:t>
      </w:r>
      <w:r w:rsidRPr="00B662CC">
        <w:rPr>
          <w:rFonts w:asciiTheme="majorBidi" w:hAnsiTheme="majorBidi" w:cstheme="majorBidi"/>
          <w:i/>
          <w:iCs/>
          <w:sz w:val="28"/>
          <w:szCs w:val="28"/>
          <w:lang w:bidi="ar-DZ"/>
        </w:rPr>
        <w:t>m = 20g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كبريتات </w:t>
      </w:r>
      <w:r w:rsidR="00D375F2">
        <w:rPr>
          <w:rFonts w:asciiTheme="majorBidi" w:hAnsiTheme="majorBidi" w:cstheme="majorBidi" w:hint="cs"/>
          <w:sz w:val="28"/>
          <w:szCs w:val="28"/>
          <w:rtl/>
          <w:lang w:bidi="ar-DZ"/>
        </w:rPr>
        <w:t>الألمنيوم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</w:t>
      </w:r>
    </w:p>
    <w:p w:rsidR="00E67756" w:rsidRDefault="00E67756" w:rsidP="00D375F2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كمية المادة 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المحتواة  في  حجم 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i/>
          <w:iCs/>
          <w:sz w:val="28"/>
          <w:szCs w:val="28"/>
          <w:vertAlign w:val="subscript"/>
          <w:lang w:bidi="ar-DZ"/>
        </w:rPr>
        <w:t>2</w:t>
      </w:r>
      <w:r w:rsidRPr="00B662CC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20 mL</w:t>
      </w:r>
      <w:r w:rsidR="000A2195" w:rsidRPr="000A219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375F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الكحول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4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H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10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O</m:t>
        </m:r>
      </m:oMath>
      <w:r w:rsidR="00D375F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67756" w:rsidRDefault="00E67756" w:rsidP="00D375F2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كمية المادة  </w:t>
      </w:r>
      <w:r w:rsidRPr="002C7AC8">
        <w:rPr>
          <w:rFonts w:asciiTheme="majorBidi" w:hAnsiTheme="majorBidi" w:cstheme="majorBidi"/>
          <w:sz w:val="28"/>
          <w:szCs w:val="28"/>
          <w:lang w:bidi="ar-DZ"/>
        </w:rPr>
        <w:t>n</w:t>
      </w:r>
      <w:r w:rsidRPr="002C7AC8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المحتواة  في حجم  </w:t>
      </w:r>
      <w:r w:rsidRPr="002C7AC8">
        <w:rPr>
          <w:rFonts w:asciiTheme="majorBidi" w:hAnsiTheme="majorBidi" w:cstheme="majorBidi"/>
          <w:i/>
          <w:iCs/>
          <w:sz w:val="28"/>
          <w:szCs w:val="28"/>
          <w:lang w:bidi="ar-DZ"/>
        </w:rPr>
        <w:t>V</w:t>
      </w:r>
      <w:r w:rsidRPr="002C7AC8">
        <w:rPr>
          <w:rFonts w:asciiTheme="majorBidi" w:hAnsiTheme="majorBidi" w:cstheme="majorBidi"/>
          <w:i/>
          <w:iCs/>
          <w:sz w:val="28"/>
          <w:szCs w:val="28"/>
          <w:vertAlign w:val="subscript"/>
          <w:lang w:bidi="ar-DZ"/>
        </w:rPr>
        <w:t>3</w:t>
      </w:r>
      <w:r w:rsidRPr="002C7AC8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20L</w:t>
      </w:r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</w:t>
      </w:r>
      <w:r w:rsidR="00D375F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الهواء بفرض أن الهواء يحتوي النسب الحجمية </w:t>
      </w:r>
    </w:p>
    <w:p w:rsidR="00085517" w:rsidRDefault="00085517" w:rsidP="00085517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التالية :  </w:t>
      </w:r>
      <w:r>
        <w:rPr>
          <w:rFonts w:asciiTheme="majorBidi" w:hAnsiTheme="majorBidi" w:cstheme="majorBidi"/>
          <w:sz w:val="28"/>
          <w:szCs w:val="28"/>
          <w:lang w:bidi="ar-DZ"/>
        </w:rPr>
        <w:t>80%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ثنائي الأزوت   ،  </w:t>
      </w:r>
      <w:r>
        <w:rPr>
          <w:rFonts w:asciiTheme="majorBidi" w:hAnsiTheme="majorBidi" w:cstheme="majorBidi"/>
          <w:sz w:val="28"/>
          <w:szCs w:val="28"/>
          <w:lang w:bidi="ar-DZ"/>
        </w:rPr>
        <w:t>20%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ثنائي الأكسجين </w:t>
      </w:r>
    </w:p>
    <w:p w:rsidR="009A33C1" w:rsidRPr="007F273C" w:rsidRDefault="00FD778C" w:rsidP="00C35810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vertAlign w:val="subscript"/>
          <w:lang w:bidi="ar-DZ"/>
        </w:rPr>
      </w:pPr>
      <w:r w:rsidRPr="00FD778C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262.3pt;margin-top:17.55pt;width:16.5pt;height:.75pt;z-index:251700224" o:connectortype="straight">
            <v:stroke endarrow="block"/>
          </v:shape>
        </w:pic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</w:t>
      </w:r>
    </w:p>
    <w:p w:rsidR="009A33C1" w:rsidRDefault="00FD778C" w:rsidP="009A33C1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group id="_x0000_s1113" style="position:absolute;left:0;text-align:left;margin-left:77.8pt;margin-top:11.55pt;width:210.75pt;height:138.3pt;z-index:251730944" coordorigin="2295,8589" coordsize="4215,2766">
            <v:shape id="_x0000_s1095" type="#_x0000_t32" style="position:absolute;left:4125;top:10499;width:360;height:405" o:connectortype="straight" o:regroupid="1"/>
            <v:shape id="_x0000_s1096" type="#_x0000_t32" style="position:absolute;left:4560;top:10364;width:45;height:465" o:connectortype="straight" o:regroupid="1"/>
            <v:shape id="_x0000_s1097" type="#_x0000_t32" style="position:absolute;left:4485;top:10830;width:120;height:75;flip:y" o:connectortype="straight" o:regroupid="1"/>
            <v:group id="_x0000_s1112" style="position:absolute;left:2295;top:8589;width:4215;height:2766" coordorigin="2295,8589" coordsize="4215,2766">
              <v:shape id="_x0000_s1068" type="#_x0000_t32" style="position:absolute;left:2370;top:11250;width:75;height:105;flip:x" o:connectortype="straight" o:regroupid="2"/>
              <v:shape id="_x0000_s1069" type="#_x0000_t32" style="position:absolute;left:2535;top:11250;width:75;height:105;flip:x" o:connectortype="straight" o:regroupid="2"/>
              <v:shape id="_x0000_s1070" type="#_x0000_t32" style="position:absolute;left:2685;top:11250;width:75;height:105;flip:x" o:connectortype="straight" o:regroupid="2"/>
              <v:shape id="_x0000_s1071" type="#_x0000_t32" style="position:absolute;left:2865;top:11250;width:75;height:105;flip:x" o:connectortype="straight" o:regroupid="2"/>
              <v:shape id="_x0000_s1072" type="#_x0000_t32" style="position:absolute;left:3030;top:11250;width:75;height:105;flip:x" o:connectortype="straight" o:regroupid="2"/>
              <v:shape id="_x0000_s1073" type="#_x0000_t32" style="position:absolute;left:3210;top:11250;width:75;height:105;flip:x" o:connectortype="straight" o:regroupid="2"/>
              <v:shape id="_x0000_s1074" type="#_x0000_t32" style="position:absolute;left:3405;top:11250;width:75;height:105;flip:x" o:connectortype="straight" o:regroupid="2"/>
              <v:shape id="_x0000_s1075" type="#_x0000_t32" style="position:absolute;left:3570;top:11250;width:75;height:105;flip:x" o:connectortype="straight" o:regroupid="2"/>
              <v:shape id="_x0000_s1076" type="#_x0000_t32" style="position:absolute;left:3735;top:11250;width:75;height:105;flip:x" o:connectortype="straight" o:regroupid="2"/>
              <v:shape id="_x0000_s1077" type="#_x0000_t32" style="position:absolute;left:3915;top:11250;width:75;height:105;flip:x" o:connectortype="straight" o:regroupid="2"/>
              <v:shape id="_x0000_s1078" type="#_x0000_t32" style="position:absolute;left:4140;top:11250;width:75;height:105;flip:x" o:connectortype="straight" o:regroupid="2"/>
              <v:shape id="_x0000_s1079" type="#_x0000_t32" style="position:absolute;left:4365;top:11250;width:75;height:105;flip:x" o:connectortype="straight" o:regroupid="2"/>
              <v:shape id="_x0000_s1080" type="#_x0000_t32" style="position:absolute;left:4560;top:11250;width:75;height:105;flip:x" o:connectortype="straight" o:regroupid="2"/>
              <v:shape id="_x0000_s1081" type="#_x0000_t32" style="position:absolute;left:4755;top:11250;width:75;height:105;flip:x" o:connectortype="straight" o:regroupid="2"/>
              <v:shape id="_x0000_s1082" type="#_x0000_t32" style="position:absolute;left:4950;top:11250;width:75;height:105;flip:x" o:connectortype="straight" o:regroupid="2"/>
              <v:shape id="_x0000_s1083" type="#_x0000_t32" style="position:absolute;left:5145;top:11250;width:75;height:105;flip:x" o:connectortype="straight" o:regroupid="2"/>
              <v:shape id="_x0000_s1084" type="#_x0000_t32" style="position:absolute;left:5370;top:11250;width:75;height:105;flip:x" o:connectortype="straight" o:regroupid="2"/>
              <v:shape id="_x0000_s1085" type="#_x0000_t32" style="position:absolute;left:5580;top:11250;width:75;height:105;flip:x" o:connectortype="straight" o:regroupid="2"/>
              <v:shape id="_x0000_s1086" type="#_x0000_t32" style="position:absolute;left:5820;top:11250;width:75;height:105;flip:x" o:connectortype="straight" o:regroupid="2"/>
              <v:shape id="_x0000_s1087" type="#_x0000_t32" style="position:absolute;left:5985;top:11250;width:75;height:105;flip:x" o:connectortype="straight" o:regroupid="2"/>
              <v:shape id="_x0000_s1088" type="#_x0000_t32" style="position:absolute;left:6150;top:11250;width:75;height:105;flip:x" o:connectortype="straight" o:regroupid="2"/>
              <v:shape id="_x0000_s1089" type="#_x0000_t32" style="position:absolute;left:6315;top:11250;width:75;height:105;flip:x" o:connectortype="straight" o:regroupid="2"/>
              <v:group id="_x0000_s1108" style="position:absolute;left:2295;top:8589;width:4215;height:2661" coordorigin="1260,8100" coordsize="4215,2661" o:regroupid="2">
                <v:shape id="_x0000_s1067" type="#_x0000_t32" style="position:absolute;left:1260;top:10761;width:4215;height:0" o:connectortype="straight" strokeweight="1.5p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90" type="#_x0000_t23" style="position:absolute;left:1335;top:10025;width:735;height:735" adj="2762" fillcolor="#a5a5a5 [2092]" strokeweight="1.5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91" type="#_x0000_t120" style="position:absolute;left:1620;top:10311;width:180;height:165" strokeweight="1.5pt"/>
                <v:shape id="_x0000_s1092" type="#_x0000_t32" style="position:absolute;left:1725;top:9890;width:1995;height:510;flip:y" o:connectortype="straight" strokeweight="3pt"/>
                <v:shape id="_x0000_s1093" type="#_x0000_t32" style="position:absolute;left:3690;top:9425;width:960;height:465;flip:y" o:connectortype="straight" strokeweight="3pt"/>
                <v:shape id="_x0000_s1094" type="#_x0000_t32" style="position:absolute;left:4650;top:9306;width:450;height:119;flip:y" o:connectortype="straight" strokeweight="3pt"/>
                <v:shape id="_x0000_s1099" type="#_x0000_t32" style="position:absolute;left:1650;top:9815;width:600;height:420" o:connectortype="straight" strokeweight="1.5pt"/>
                <v:shape id="_x0000_s1100" type="#_x0000_t32" style="position:absolute;left:2205;top:9875;width:1395;height:360;flip:y" o:connectortype="straight" strokeweight="1.5pt"/>
                <v:shape id="_x0000_s1101" type="#_x0000_t32" style="position:absolute;left:3600;top:9501;width:75;height:389;flip:y" o:connectortype="straight" strokeweight="1.5pt"/>
                <v:shape id="_x0000_s1102" type="#_x0000_t32" style="position:absolute;left:1650;top:9501;width:2025;height:314;flip:y" o:connectortype="straight" strokeweight="1.5pt"/>
                <v:shape id="_x0000_s1104" style="position:absolute;left:1708;top:9246;width:1907;height:596" coordsize="1907,596" path="m47,519hdc151,312,,596,122,414v9,-13,2,-36,15,-45c163,351,199,353,227,339v20,-10,38,-25,60,-30c331,299,377,299,422,294v48,-12,78,-15,120,-45c559,237,570,217,587,204v28,-22,60,-40,90,-60c692,134,704,117,722,114,872,93,792,103,962,84v205,4,711,-84,930,135c1897,234,1907,264,1907,264e" fillcolor="#bfbfbf [2412]">
                  <v:path arrowok="t"/>
                </v:shape>
                <v:shape id="_x0000_s1105" type="#_x0000_t32" style="position:absolute;left:4950;top:8100;width:0;height:1206;flip:y" o:connectortype="straight" strokeweight="1.5pt">
                  <v:stroke endarrow="block"/>
                </v:shape>
              </v:group>
            </v:group>
          </v:group>
        </w:pic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</w:t>
      </w:r>
      <w:r w:rsidR="00C358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</w: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C35810">
        <w:rPr>
          <w:rFonts w:asciiTheme="majorBidi" w:hAnsiTheme="majorBidi" w:cstheme="majorBidi"/>
          <w:sz w:val="28"/>
          <w:szCs w:val="28"/>
          <w:lang w:bidi="ar-DZ"/>
        </w:rPr>
        <w:t>F</w:t>
      </w:r>
      <w:r w:rsidR="00C35810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A/L</w:t>
      </w:r>
    </w:p>
    <w:p w:rsidR="00085517" w:rsidRPr="00C35810" w:rsidRDefault="00FD778C" w:rsidP="00085517">
      <w:pPr>
        <w:bidi/>
        <w:rPr>
          <w:rFonts w:asciiTheme="majorBidi" w:hAnsiTheme="majorBidi" w:cstheme="majorBidi"/>
          <w:b/>
          <w:bCs/>
          <w:rtl/>
          <w:lang w:bidi="ar-DZ"/>
        </w:rPr>
      </w:pPr>
      <w:r w:rsidRPr="00FD77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fr-FR"/>
        </w:rPr>
        <w:pict>
          <v:shape id="_x0000_s1111" type="#_x0000_t32" style="position:absolute;left:0;text-align:left;margin-left:54.55pt;margin-top:18.55pt;width:47.15pt;height:0;flip:x;z-index:251701248" o:connectortype="straight">
            <v:stroke endarrow="block"/>
          </v:shape>
        </w:pict>
      </w:r>
      <w:r w:rsidR="00085517" w:rsidRPr="0008551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الثاني :</w:t>
      </w:r>
      <w:r w:rsidR="00C358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</w:t>
      </w:r>
      <w:r w:rsidR="00C35810">
        <w:rPr>
          <w:rFonts w:asciiTheme="majorBidi" w:hAnsiTheme="majorBidi" w:cstheme="majorBidi" w:hint="cs"/>
          <w:b/>
          <w:bCs/>
          <w:rtl/>
          <w:lang w:bidi="ar-DZ"/>
        </w:rPr>
        <w:t>جهة الحركة</w:t>
      </w:r>
    </w:p>
    <w:p w:rsidR="00085517" w:rsidRDefault="001C2041" w:rsidP="001C2041">
      <w:pPr>
        <w:tabs>
          <w:tab w:val="left" w:pos="9170"/>
        </w:tabs>
        <w:bidi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L      </w:t>
      </w:r>
    </w:p>
    <w:p w:rsidR="00085517" w:rsidRDefault="007C476E" w:rsidP="007C476E">
      <w:pPr>
        <w:tabs>
          <w:tab w:val="left" w:pos="7235"/>
          <w:tab w:val="left" w:pos="9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864592" w:rsidRPr="00864592">
        <w:rPr>
          <w:rFonts w:asciiTheme="majorBidi" w:hAnsiTheme="majorBidi" w:cstheme="majorBidi"/>
          <w:lang w:bidi="ar-DZ"/>
        </w:rPr>
        <w:t>G</w:t>
      </w:r>
      <w:r w:rsidR="00864592" w:rsidRPr="008645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64592" w:rsidRPr="00864592">
        <w:rPr>
          <w:rFonts w:asciiTheme="majorBidi" w:hAnsiTheme="majorBidi" w:cstheme="majorBidi"/>
          <w:sz w:val="28"/>
          <w:szCs w:val="28"/>
          <w:rtl/>
          <w:lang w:bidi="ar-DZ"/>
        </w:rPr>
        <w:t>●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645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R                    </w:t>
      </w:r>
    </w:p>
    <w:p w:rsidR="007C476E" w:rsidRDefault="007C476E" w:rsidP="00C35810">
      <w:pPr>
        <w:tabs>
          <w:tab w:val="center" w:pos="5245"/>
          <w:tab w:val="left" w:pos="9170"/>
          <w:tab w:val="right" w:pos="1049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S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:rsidR="009A33C1" w:rsidRDefault="00FD778C" w:rsidP="007C476E">
      <w:pPr>
        <w:tabs>
          <w:tab w:val="left" w:pos="9170"/>
          <w:tab w:val="right" w:pos="10490"/>
        </w:tabs>
        <w:bidi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FD778C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106" type="#_x0000_t32" style="position:absolute;left:0;text-align:left;margin-left:198.55pt;margin-top:.05pt;width:16.5pt;height:.75pt;z-index:251699200" o:connectortype="straight">
            <v:stroke endarrow="block"/>
          </v:shape>
        </w:pic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نقالة </w:t>
      </w:r>
      <w:r w:rsidR="00FE06A9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FE06A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>محملة بالرمل يرفعها عامل</w:t>
      </w:r>
      <w:r w:rsidR="007F273C"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ذراع</w:t>
      </w:r>
      <w:r w:rsidR="000A2195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ها </w:t>
      </w:r>
      <w:r w:rsidR="007F273C">
        <w:rPr>
          <w:rFonts w:asciiTheme="majorBidi" w:hAnsiTheme="majorBidi" w:cstheme="majorBidi"/>
          <w:sz w:val="28"/>
          <w:szCs w:val="28"/>
          <w:lang w:bidi="ar-DZ"/>
        </w:rPr>
        <w:t>L</w:t>
      </w:r>
      <w:r w:rsidR="007F2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بقوة شاقولية </w:t>
      </w:r>
      <w:r w:rsidR="007F273C">
        <w:rPr>
          <w:rFonts w:asciiTheme="majorBidi" w:hAnsiTheme="majorBidi" w:cstheme="majorBidi"/>
          <w:sz w:val="28"/>
          <w:szCs w:val="28"/>
          <w:lang w:bidi="ar-DZ"/>
        </w:rPr>
        <w:t>F</w:t>
      </w:r>
      <w:r w:rsidR="007F273C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A/L   </w:t>
      </w:r>
      <w:r w:rsidR="002E39A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وهي على طريق أفقي ومتماسك .</w:t>
      </w:r>
      <w:r w:rsidR="007F273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085517"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:rsidR="002E39A3" w:rsidRPr="00E92A35" w:rsidRDefault="002E39A3" w:rsidP="00E92A35">
      <w:pPr>
        <w:pStyle w:val="Paragraphedeliste"/>
        <w:numPr>
          <w:ilvl w:val="0"/>
          <w:numId w:val="11"/>
        </w:numPr>
        <w:tabs>
          <w:tab w:val="left" w:pos="1790"/>
          <w:tab w:val="left" w:pos="917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مثل</w:t>
      </w:r>
      <w:r w:rsidR="002B44B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رسم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تخطيطي القوى المتبادلة  بين العامل وذراع النقالة ثم القوى المتبادلة  بين العجلة  </w:t>
      </w:r>
      <w:r>
        <w:rPr>
          <w:rFonts w:asciiTheme="majorBidi" w:hAnsiTheme="majorBidi" w:cstheme="majorBidi"/>
          <w:sz w:val="28"/>
          <w:szCs w:val="28"/>
          <w:lang w:bidi="ar-DZ"/>
        </w:rPr>
        <w:t>R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للنقالة</w:t>
      </w:r>
      <w:r w:rsidR="00E92A3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92A3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والسطح  </w:t>
      </w:r>
      <w:r w:rsidRPr="00E92A35">
        <w:rPr>
          <w:rFonts w:asciiTheme="majorBidi" w:hAnsiTheme="majorBidi" w:cstheme="majorBidi"/>
          <w:sz w:val="28"/>
          <w:szCs w:val="28"/>
          <w:lang w:bidi="ar-DZ"/>
        </w:rPr>
        <w:t>S</w:t>
      </w:r>
      <w:r w:rsidRPr="00E92A3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للطريق حيث النقالة في حالة سكون .</w:t>
      </w:r>
    </w:p>
    <w:p w:rsidR="00E67756" w:rsidRPr="002E39A3" w:rsidRDefault="002E39A3" w:rsidP="002E39A3">
      <w:pPr>
        <w:pStyle w:val="Paragraphedeliste"/>
        <w:numPr>
          <w:ilvl w:val="0"/>
          <w:numId w:val="11"/>
        </w:numPr>
        <w:tabs>
          <w:tab w:val="left" w:pos="1790"/>
          <w:tab w:val="left" w:pos="917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أعد في رسم تخطيطي الأفعال المتبادلة السابقة عندما يدفع العامل النقالة إلى الأمام </w:t>
      </w:r>
      <w:r w:rsidR="007F273C" w:rsidRPr="002E39A3"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:rsidR="00C35810" w:rsidRDefault="00E92A35" w:rsidP="00C35810">
      <w:pPr>
        <w:pStyle w:val="Paragraphedeliste"/>
        <w:numPr>
          <w:ilvl w:val="0"/>
          <w:numId w:val="11"/>
        </w:numPr>
        <w:tabs>
          <w:tab w:val="left" w:pos="2240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E92A3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ماهي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القوى المطبقة على النقالة وهي في ح</w:t>
      </w:r>
      <w:r w:rsidR="007C476E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لة</w:t>
      </w:r>
      <w:r w:rsidR="00C3581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حركة </w:t>
      </w:r>
      <w:r w:rsidR="000A2195"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35810">
        <w:rPr>
          <w:rFonts w:asciiTheme="majorBidi" w:hAnsiTheme="majorBidi" w:cstheme="majorBidi" w:hint="cs"/>
          <w:sz w:val="32"/>
          <w:szCs w:val="32"/>
          <w:rtl/>
          <w:lang w:bidi="ar-DZ"/>
        </w:rPr>
        <w:t>مع الرسم</w:t>
      </w:r>
    </w:p>
    <w:p w:rsidR="00E67756" w:rsidRPr="003F4A61" w:rsidRDefault="00C35810" w:rsidP="003F4A61">
      <w:pPr>
        <w:pStyle w:val="Paragraphedeliste"/>
        <w:tabs>
          <w:tab w:val="left" w:pos="2240"/>
        </w:tabs>
        <w:bidi/>
        <w:ind w:left="2505"/>
        <w:rPr>
          <w:rFonts w:asciiTheme="majorBidi" w:hAnsiTheme="majorBidi" w:cstheme="majorBidi"/>
          <w:sz w:val="44"/>
          <w:szCs w:val="44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</w:t>
      </w:r>
      <w:r w:rsidRPr="00C358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C35810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 w:rsidRPr="00C35810">
        <w:rPr>
          <w:rFonts w:ascii="Andalus" w:hAnsi="Andalus" w:cs="Andalus"/>
          <w:b/>
          <w:bCs/>
          <w:sz w:val="44"/>
          <w:szCs w:val="44"/>
          <w:rtl/>
          <w:lang w:bidi="ar-DZ"/>
        </w:rPr>
        <w:t>بالتـــوفـيــــــق</w:t>
      </w:r>
    </w:p>
    <w:p w:rsidR="00E71930" w:rsidRDefault="00E71930"/>
    <w:sectPr w:rsidR="00E71930" w:rsidSect="00C35810">
      <w:pgSz w:w="11906" w:h="16838"/>
      <w:pgMar w:top="567" w:right="707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EF2" w:rsidRDefault="00153EF2" w:rsidP="003F4A61">
      <w:pPr>
        <w:spacing w:after="0" w:line="240" w:lineRule="auto"/>
      </w:pPr>
      <w:r>
        <w:separator/>
      </w:r>
    </w:p>
  </w:endnote>
  <w:endnote w:type="continuationSeparator" w:id="1">
    <w:p w:rsidR="00153EF2" w:rsidRDefault="00153EF2" w:rsidP="003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EF2" w:rsidRDefault="00153EF2" w:rsidP="003F4A61">
      <w:pPr>
        <w:spacing w:after="0" w:line="240" w:lineRule="auto"/>
      </w:pPr>
      <w:r>
        <w:separator/>
      </w:r>
    </w:p>
  </w:footnote>
  <w:footnote w:type="continuationSeparator" w:id="1">
    <w:p w:rsidR="00153EF2" w:rsidRDefault="00153EF2" w:rsidP="003F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55A"/>
    <w:multiLevelType w:val="hybridMultilevel"/>
    <w:tmpl w:val="A942BAD6"/>
    <w:lvl w:ilvl="0" w:tplc="372A8F90">
      <w:start w:val="5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30E14"/>
    <w:multiLevelType w:val="hybridMultilevel"/>
    <w:tmpl w:val="CC045494"/>
    <w:lvl w:ilvl="0" w:tplc="33BACACC">
      <w:start w:val="8"/>
      <w:numFmt w:val="arabicAlpha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0F4498"/>
    <w:multiLevelType w:val="hybridMultilevel"/>
    <w:tmpl w:val="507C0DAC"/>
    <w:lvl w:ilvl="0" w:tplc="925A0F6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8D31A8"/>
    <w:multiLevelType w:val="hybridMultilevel"/>
    <w:tmpl w:val="6DE676EC"/>
    <w:lvl w:ilvl="0" w:tplc="B49C40B6">
      <w:start w:val="1"/>
      <w:numFmt w:val="decimal"/>
      <w:lvlText w:val="%1-"/>
      <w:lvlJc w:val="left"/>
      <w:pPr>
        <w:ind w:left="2505" w:hanging="360"/>
      </w:pPr>
      <w:rPr>
        <w:rFonts w:asciiTheme="majorBidi" w:eastAsiaTheme="minorHAnsi" w:hAnsiTheme="majorBidi" w:cstheme="maj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225" w:hanging="360"/>
      </w:pPr>
    </w:lvl>
    <w:lvl w:ilvl="2" w:tplc="040C001B" w:tentative="1">
      <w:start w:val="1"/>
      <w:numFmt w:val="lowerRoman"/>
      <w:lvlText w:val="%3."/>
      <w:lvlJc w:val="right"/>
      <w:pPr>
        <w:ind w:left="3945" w:hanging="180"/>
      </w:pPr>
    </w:lvl>
    <w:lvl w:ilvl="3" w:tplc="040C000F" w:tentative="1">
      <w:start w:val="1"/>
      <w:numFmt w:val="decimal"/>
      <w:lvlText w:val="%4."/>
      <w:lvlJc w:val="left"/>
      <w:pPr>
        <w:ind w:left="4665" w:hanging="360"/>
      </w:pPr>
    </w:lvl>
    <w:lvl w:ilvl="4" w:tplc="040C0019" w:tentative="1">
      <w:start w:val="1"/>
      <w:numFmt w:val="lowerLetter"/>
      <w:lvlText w:val="%5."/>
      <w:lvlJc w:val="left"/>
      <w:pPr>
        <w:ind w:left="5385" w:hanging="360"/>
      </w:pPr>
    </w:lvl>
    <w:lvl w:ilvl="5" w:tplc="040C001B" w:tentative="1">
      <w:start w:val="1"/>
      <w:numFmt w:val="lowerRoman"/>
      <w:lvlText w:val="%6."/>
      <w:lvlJc w:val="right"/>
      <w:pPr>
        <w:ind w:left="6105" w:hanging="180"/>
      </w:pPr>
    </w:lvl>
    <w:lvl w:ilvl="6" w:tplc="040C000F" w:tentative="1">
      <w:start w:val="1"/>
      <w:numFmt w:val="decimal"/>
      <w:lvlText w:val="%7."/>
      <w:lvlJc w:val="left"/>
      <w:pPr>
        <w:ind w:left="6825" w:hanging="360"/>
      </w:pPr>
    </w:lvl>
    <w:lvl w:ilvl="7" w:tplc="040C0019" w:tentative="1">
      <w:start w:val="1"/>
      <w:numFmt w:val="lowerLetter"/>
      <w:lvlText w:val="%8."/>
      <w:lvlJc w:val="left"/>
      <w:pPr>
        <w:ind w:left="7545" w:hanging="360"/>
      </w:pPr>
    </w:lvl>
    <w:lvl w:ilvl="8" w:tplc="040C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>
    <w:nsid w:val="56524E99"/>
    <w:multiLevelType w:val="hybridMultilevel"/>
    <w:tmpl w:val="80B89552"/>
    <w:lvl w:ilvl="0" w:tplc="F6B4F538">
      <w:start w:val="5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8204D6"/>
    <w:multiLevelType w:val="hybridMultilevel"/>
    <w:tmpl w:val="FE98BE68"/>
    <w:lvl w:ilvl="0" w:tplc="65500B2C">
      <w:start w:val="5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8E57541"/>
    <w:multiLevelType w:val="hybridMultilevel"/>
    <w:tmpl w:val="33CEC970"/>
    <w:lvl w:ilvl="0" w:tplc="62C804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B628E"/>
    <w:multiLevelType w:val="hybridMultilevel"/>
    <w:tmpl w:val="9A2028F0"/>
    <w:lvl w:ilvl="0" w:tplc="F5B47FDE">
      <w:start w:val="1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122078"/>
    <w:multiLevelType w:val="hybridMultilevel"/>
    <w:tmpl w:val="6A3CD62A"/>
    <w:lvl w:ilvl="0" w:tplc="8E06FDA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27D7"/>
    <w:multiLevelType w:val="hybridMultilevel"/>
    <w:tmpl w:val="96EA242E"/>
    <w:lvl w:ilvl="0" w:tplc="3132CC3C">
      <w:start w:val="1"/>
      <w:numFmt w:val="bullet"/>
      <w:lvlText w:val="-"/>
      <w:lvlJc w:val="left"/>
      <w:pPr>
        <w:ind w:left="214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>
    <w:nsid w:val="76393FDE"/>
    <w:multiLevelType w:val="hybridMultilevel"/>
    <w:tmpl w:val="D612EBA0"/>
    <w:lvl w:ilvl="0" w:tplc="F5E26314">
      <w:start w:val="1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813"/>
    <w:rsid w:val="00085517"/>
    <w:rsid w:val="000A2195"/>
    <w:rsid w:val="00153EF2"/>
    <w:rsid w:val="001C2041"/>
    <w:rsid w:val="002B44B7"/>
    <w:rsid w:val="002E39A3"/>
    <w:rsid w:val="0036405B"/>
    <w:rsid w:val="003C5813"/>
    <w:rsid w:val="003F4A61"/>
    <w:rsid w:val="007C476E"/>
    <w:rsid w:val="007F273C"/>
    <w:rsid w:val="00864592"/>
    <w:rsid w:val="009A33C1"/>
    <w:rsid w:val="00C35810"/>
    <w:rsid w:val="00D375F2"/>
    <w:rsid w:val="00E67756"/>
    <w:rsid w:val="00E71930"/>
    <w:rsid w:val="00E92A35"/>
    <w:rsid w:val="00F7799B"/>
    <w:rsid w:val="00FD778C"/>
    <w:rsid w:val="00FE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2]"/>
    </o:shapedefaults>
    <o:shapelayout v:ext="edit">
      <o:idmap v:ext="edit" data="1"/>
      <o:rules v:ext="edit">
        <o:r id="V:Rule38" type="connector" idref="#_x0000_s1088"/>
        <o:r id="V:Rule39" type="connector" idref="#_x0000_s1105"/>
        <o:r id="V:Rule40" type="connector" idref="#_x0000_s1084"/>
        <o:r id="V:Rule41" type="connector" idref="#_x0000_s1099"/>
        <o:r id="V:Rule42" type="connector" idref="#_x0000_s1078"/>
        <o:r id="V:Rule43" type="connector" idref="#_x0000_s1097"/>
        <o:r id="V:Rule44" type="connector" idref="#_x0000_s1075"/>
        <o:r id="V:Rule45" type="connector" idref="#_x0000_s1085"/>
        <o:r id="V:Rule46" type="connector" idref="#_x0000_s1073"/>
        <o:r id="V:Rule47" type="connector" idref="#_x0000_s1089"/>
        <o:r id="V:Rule48" type="connector" idref="#_x0000_s1101"/>
        <o:r id="V:Rule49" type="connector" idref="#_x0000_s1100"/>
        <o:r id="V:Rule50" type="connector" idref="#_x0000_s1095"/>
        <o:r id="V:Rule51" type="connector" idref="#_x0000_s1074"/>
        <o:r id="V:Rule52" type="connector" idref="#_x0000_s1067"/>
        <o:r id="V:Rule53" type="connector" idref="#_x0000_s1072"/>
        <o:r id="V:Rule54" type="connector" idref="#_x0000_s1079"/>
        <o:r id="V:Rule55" type="connector" idref="#_x0000_s1111"/>
        <o:r id="V:Rule56" type="connector" idref="#_x0000_s1093"/>
        <o:r id="V:Rule57" type="connector" idref="#_x0000_s1069"/>
        <o:r id="V:Rule58" type="connector" idref="#_x0000_s1106"/>
        <o:r id="V:Rule59" type="connector" idref="#_x0000_s1094"/>
        <o:r id="V:Rule60" type="connector" idref="#_x0000_s1076"/>
        <o:r id="V:Rule61" type="connector" idref="#_x0000_s1083"/>
        <o:r id="V:Rule62" type="connector" idref="#_x0000_s1081"/>
        <o:r id="V:Rule63" type="connector" idref="#_x0000_s1102"/>
        <o:r id="V:Rule64" type="connector" idref="#_x0000_s1071"/>
        <o:r id="V:Rule65" type="connector" idref="#_x0000_s1077"/>
        <o:r id="V:Rule66" type="connector" idref="#_x0000_s1068"/>
        <o:r id="V:Rule67" type="connector" idref="#_x0000_s1087"/>
        <o:r id="V:Rule68" type="connector" idref="#_x0000_s1107"/>
        <o:r id="V:Rule69" type="connector" idref="#_x0000_s1082"/>
        <o:r id="V:Rule70" type="connector" idref="#_x0000_s1070"/>
        <o:r id="V:Rule71" type="connector" idref="#_x0000_s1092"/>
        <o:r id="V:Rule72" type="connector" idref="#_x0000_s1096"/>
        <o:r id="V:Rule73" type="connector" idref="#_x0000_s1080"/>
        <o:r id="V:Rule74" type="connector" idref="#_x0000_s1086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8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775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67756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3F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4A61"/>
  </w:style>
  <w:style w:type="paragraph" w:styleId="Pieddepage">
    <w:name w:val="footer"/>
    <w:basedOn w:val="Normal"/>
    <w:link w:val="PieddepageCar"/>
    <w:uiPriority w:val="99"/>
    <w:semiHidden/>
    <w:unhideWhenUsed/>
    <w:rsid w:val="003F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4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meknaci</dc:creator>
  <cp:lastModifiedBy>dell</cp:lastModifiedBy>
  <cp:revision>10</cp:revision>
  <cp:lastPrinted>2015-01-27T05:52:00Z</cp:lastPrinted>
  <dcterms:created xsi:type="dcterms:W3CDTF">2015-01-27T04:12:00Z</dcterms:created>
  <dcterms:modified xsi:type="dcterms:W3CDTF">2015-02-13T08:42:00Z</dcterms:modified>
</cp:coreProperties>
</file>